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F" w:rsidRPr="004E30FF" w:rsidRDefault="004E30FF" w:rsidP="004E30FF">
      <w:pPr>
        <w:pageBreakBefore/>
        <w:autoSpaceDE w:val="0"/>
        <w:spacing w:before="537" w:line="268" w:lineRule="exact"/>
        <w:ind w:left="62"/>
        <w:jc w:val="center"/>
        <w:rPr>
          <w:rFonts w:ascii="Times New Roman" w:hAnsi="Times New Roman" w:cs="Times New Roman"/>
          <w:sz w:val="26"/>
          <w:szCs w:val="26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</w:t>
      </w:r>
      <w:r w:rsidRPr="004E30FF">
        <w:rPr>
          <w:rFonts w:ascii="Times New Roman" w:hAnsi="Times New Roman" w:cs="Times New Roman"/>
          <w:sz w:val="26"/>
          <w:szCs w:val="26"/>
        </w:rPr>
        <w:br/>
        <w:t>высшего образования</w:t>
      </w:r>
    </w:p>
    <w:p w:rsidR="004E30FF" w:rsidRPr="004E30FF" w:rsidRDefault="004E30FF" w:rsidP="004E30FF">
      <w:pPr>
        <w:autoSpaceDE w:val="0"/>
        <w:spacing w:before="312"/>
        <w:ind w:right="43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30FF">
        <w:rPr>
          <w:rFonts w:ascii="Times New Roman" w:hAnsi="Times New Roman" w:cs="Times New Roman"/>
          <w:b/>
          <w:sz w:val="28"/>
          <w:szCs w:val="28"/>
        </w:rPr>
        <w:t xml:space="preserve">  «КУБАНСКИЙ ГОСУДАРСТВЕННЫЙ УНИВЕРСИТЕТ»</w:t>
      </w:r>
    </w:p>
    <w:p w:rsidR="004E30FF" w:rsidRPr="004E30FF" w:rsidRDefault="004E30FF" w:rsidP="004E30FF">
      <w:pPr>
        <w:autoSpaceDE w:val="0"/>
        <w:spacing w:before="312"/>
        <w:ind w:right="431"/>
        <w:contextualSpacing/>
        <w:rPr>
          <w:rFonts w:ascii="Times New Roman" w:hAnsi="Times New Roman" w:cs="Times New Roman"/>
          <w:sz w:val="26"/>
          <w:szCs w:val="26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                               Филиал в г. Славянске-на-Кубани</w:t>
      </w:r>
    </w:p>
    <w:p w:rsidR="004E30FF" w:rsidRDefault="004E30FF" w:rsidP="004E30FF">
      <w:pPr>
        <w:autoSpaceDE w:val="0"/>
        <w:spacing w:before="316"/>
        <w:ind w:left="15" w:right="663"/>
        <w:rPr>
          <w:rFonts w:ascii="Times New Roman" w:hAnsi="Times New Roman" w:cs="Times New Roman"/>
          <w:b/>
          <w:sz w:val="28"/>
          <w:szCs w:val="28"/>
        </w:rPr>
      </w:pPr>
    </w:p>
    <w:p w:rsidR="004E30FF" w:rsidRPr="004E30FF" w:rsidRDefault="004E30FF" w:rsidP="004E30FF">
      <w:pPr>
        <w:autoSpaceDE w:val="0"/>
        <w:spacing w:line="273" w:lineRule="exact"/>
        <w:ind w:right="663"/>
        <w:rPr>
          <w:rFonts w:ascii="Times New Roman" w:hAnsi="Times New Roman" w:cs="Times New Roman"/>
          <w:sz w:val="28"/>
          <w:szCs w:val="28"/>
        </w:rPr>
      </w:pPr>
    </w:p>
    <w:p w:rsidR="004B781B" w:rsidRDefault="004B781B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 xml:space="preserve">Требования и рекомендации </w:t>
      </w: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 xml:space="preserve">по выполнению </w:t>
      </w: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контрольной работы по дисциплине</w:t>
      </w:r>
    </w:p>
    <w:p w:rsidR="00772932" w:rsidRPr="001242BB" w:rsidRDefault="00772932">
      <w:pPr>
        <w:pStyle w:val="a3"/>
        <w:jc w:val="center"/>
        <w:rPr>
          <w:sz w:val="28"/>
          <w:szCs w:val="28"/>
        </w:rPr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«Основы организации работы с детьми во внеурочное время»</w:t>
      </w:r>
    </w:p>
    <w:p w:rsidR="004B781B" w:rsidRDefault="004B781B">
      <w:pPr>
        <w:pStyle w:val="a3"/>
        <w:jc w:val="center"/>
      </w:pPr>
    </w:p>
    <w:p w:rsidR="001242BB" w:rsidRDefault="001242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заочной формы обучения </w:t>
      </w:r>
      <w:r w:rsidRPr="003C469C">
        <w:rPr>
          <w:sz w:val="28"/>
          <w:szCs w:val="28"/>
        </w:rPr>
        <w:t xml:space="preserve"> </w:t>
      </w:r>
    </w:p>
    <w:p w:rsidR="004B781B" w:rsidRPr="001242BB" w:rsidRDefault="001242BB">
      <w:pPr>
        <w:pStyle w:val="a3"/>
        <w:jc w:val="center"/>
        <w:rPr>
          <w:sz w:val="28"/>
          <w:szCs w:val="28"/>
        </w:rPr>
      </w:pPr>
      <w:r w:rsidRPr="003C469C">
        <w:rPr>
          <w:sz w:val="28"/>
          <w:szCs w:val="28"/>
        </w:rPr>
        <w:t>факультета педагогики и психологии</w:t>
      </w:r>
    </w:p>
    <w:p w:rsidR="004B781B" w:rsidRDefault="004B781B">
      <w:pPr>
        <w:pStyle w:val="a3"/>
        <w:jc w:val="center"/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Учебно-методические указания</w:t>
      </w:r>
    </w:p>
    <w:p w:rsidR="004B781B" w:rsidRPr="001242BB" w:rsidRDefault="004B781B">
      <w:pPr>
        <w:pStyle w:val="a3"/>
        <w:jc w:val="center"/>
        <w:rPr>
          <w:sz w:val="28"/>
          <w:szCs w:val="28"/>
        </w:rPr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4B781B" w:rsidRDefault="00772932">
      <w:pPr>
        <w:pStyle w:val="a3"/>
        <w:jc w:val="center"/>
      </w:pPr>
      <w:r>
        <w:rPr>
          <w:sz w:val="28"/>
          <w:szCs w:val="28"/>
        </w:rPr>
        <w:t>Славянск-на-Кубани</w:t>
      </w:r>
    </w:p>
    <w:p w:rsidR="004B781B" w:rsidRDefault="00772932">
      <w:pPr>
        <w:pStyle w:val="a3"/>
        <w:jc w:val="center"/>
      </w:pPr>
      <w:r>
        <w:rPr>
          <w:sz w:val="28"/>
          <w:szCs w:val="28"/>
        </w:rPr>
        <w:t>2016</w:t>
      </w:r>
    </w:p>
    <w:p w:rsidR="001242BB" w:rsidRDefault="001242BB">
      <w:pPr>
        <w:pStyle w:val="a3"/>
        <w:jc w:val="center"/>
        <w:rPr>
          <w:sz w:val="28"/>
          <w:szCs w:val="28"/>
        </w:rPr>
      </w:pPr>
    </w:p>
    <w:p w:rsidR="001242BB" w:rsidRDefault="001242BB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4B781B" w:rsidRDefault="00772932">
      <w:pPr>
        <w:pStyle w:val="a3"/>
        <w:jc w:val="center"/>
      </w:pPr>
      <w:r>
        <w:rPr>
          <w:sz w:val="28"/>
          <w:szCs w:val="28"/>
        </w:rPr>
        <w:lastRenderedPageBreak/>
        <w:t>Содержание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1 Общие положения………………………………………………………………3</w:t>
      </w: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2 Структура и содержание контрольной работы………………………….........3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2.1 Титульный лист…………………………………....………………………...3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2.2 Темы контрольных работ…………………………………………………...4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2.3 Содержание…………………………………………………………………</w:t>
      </w:r>
      <w:r w:rsidR="00F76E4D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2.4 Введение…………………………………………………………………….</w:t>
      </w:r>
      <w:r w:rsidR="00F76E4D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2.5 Основная часть……………………………………………………………...6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2.6 Заключение………………………………………………………………….6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2.7 Список использованных источников……………………………………...7</w:t>
      </w: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3 Правила оформления контрольной работы……………….……………….....7</w:t>
      </w:r>
    </w:p>
    <w:p w:rsidR="004B781B" w:rsidRDefault="00772932" w:rsidP="00772932">
      <w:pPr>
        <w:pStyle w:val="a3"/>
        <w:spacing w:before="57" w:after="57"/>
        <w:ind w:firstLine="229"/>
        <w:jc w:val="both"/>
      </w:pPr>
      <w:r>
        <w:rPr>
          <w:sz w:val="28"/>
          <w:szCs w:val="28"/>
        </w:rPr>
        <w:t>3.1 Общие требования………………………………………………………….</w:t>
      </w:r>
      <w:r w:rsidR="001242BB">
        <w:rPr>
          <w:sz w:val="28"/>
          <w:szCs w:val="28"/>
        </w:rPr>
        <w:t>7</w:t>
      </w:r>
    </w:p>
    <w:p w:rsidR="004B781B" w:rsidRDefault="00772932" w:rsidP="00772932">
      <w:pPr>
        <w:pStyle w:val="a3"/>
        <w:tabs>
          <w:tab w:val="left" w:pos="257"/>
        </w:tabs>
        <w:spacing w:before="57" w:after="57"/>
        <w:ind w:left="257" w:hanging="2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t xml:space="preserve"> </w:t>
      </w:r>
      <w:r>
        <w:rPr>
          <w:sz w:val="28"/>
          <w:szCs w:val="28"/>
        </w:rPr>
        <w:t xml:space="preserve">Список рекомендуемой литературы для выполнения контрольных работ по дисциплине: </w:t>
      </w:r>
      <w:r w:rsidRPr="00772932">
        <w:rPr>
          <w:sz w:val="28"/>
          <w:szCs w:val="28"/>
        </w:rPr>
        <w:t>«Основы организации работы с детьми во внеурочное время»..</w:t>
      </w:r>
      <w:r>
        <w:rPr>
          <w:sz w:val="28"/>
          <w:szCs w:val="28"/>
        </w:rPr>
        <w:t>..........................................................................................................</w:t>
      </w:r>
      <w:r w:rsidR="001242BB">
        <w:rPr>
          <w:sz w:val="28"/>
          <w:szCs w:val="28"/>
        </w:rPr>
        <w:t>.....8</w:t>
      </w:r>
    </w:p>
    <w:p w:rsidR="004E30FF" w:rsidRDefault="00200F04" w:rsidP="00772932">
      <w:pPr>
        <w:pStyle w:val="a3"/>
        <w:tabs>
          <w:tab w:val="left" w:pos="257"/>
        </w:tabs>
        <w:spacing w:before="57" w:after="57"/>
        <w:ind w:left="257" w:hanging="2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Образец оформления титульного листа</w:t>
      </w:r>
      <w:r w:rsidR="004E30FF">
        <w:rPr>
          <w:sz w:val="28"/>
          <w:szCs w:val="28"/>
        </w:rPr>
        <w:t xml:space="preserve"> </w:t>
      </w:r>
    </w:p>
    <w:p w:rsidR="00200F04" w:rsidRDefault="004E30FF" w:rsidP="00772932">
      <w:pPr>
        <w:pStyle w:val="a3"/>
        <w:tabs>
          <w:tab w:val="left" w:pos="257"/>
        </w:tabs>
        <w:spacing w:before="57" w:after="57"/>
        <w:ind w:left="257" w:hanging="243"/>
        <w:jc w:val="both"/>
      </w:pPr>
      <w:r>
        <w:rPr>
          <w:sz w:val="28"/>
          <w:szCs w:val="28"/>
        </w:rPr>
        <w:t>контрольной работы……………………………………………………………</w:t>
      </w:r>
      <w:r w:rsidR="00F76E4D">
        <w:rPr>
          <w:sz w:val="28"/>
          <w:szCs w:val="28"/>
        </w:rPr>
        <w:t>13</w:t>
      </w:r>
    </w:p>
    <w:p w:rsidR="004B781B" w:rsidRDefault="004B781B" w:rsidP="00772932">
      <w:pPr>
        <w:pStyle w:val="a3"/>
        <w:spacing w:before="57" w:after="57"/>
        <w:jc w:val="both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772932" w:rsidRDefault="00772932">
      <w:pPr>
        <w:pStyle w:val="a3"/>
        <w:rPr>
          <w:b/>
          <w:sz w:val="28"/>
          <w:szCs w:val="28"/>
        </w:rPr>
      </w:pPr>
    </w:p>
    <w:p w:rsidR="00772932" w:rsidRDefault="00772932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 xml:space="preserve">1 Общие положения 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Контрольная работа выполняется письменно и обеспечивает </w:t>
      </w:r>
      <w:proofErr w:type="gramStart"/>
      <w:r>
        <w:rPr>
          <w:rFonts w:eastAsia="TimesNewRomanPS-BoldMT"/>
          <w:sz w:val="28"/>
          <w:szCs w:val="28"/>
        </w:rPr>
        <w:t>глубокую</w:t>
      </w:r>
      <w:proofErr w:type="gramEnd"/>
      <w:r>
        <w:rPr>
          <w:rFonts w:eastAsia="TimesNewRomanPS-BoldMT"/>
          <w:sz w:val="28"/>
          <w:szCs w:val="28"/>
        </w:rPr>
        <w:t>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всестороннюю проверку усвоения изучаемого материала, поскольку требует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комплекса знаний и умений студентов. В контрольной работе студент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должен показать степень владения письменной речью, умение логично,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адекватно проблеме выстраивать, составлять свой текст и излагать его,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давать оценку педагогической проблеме, в том числе с использованием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компьютерных программ и технологий.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 Структура и содержание контрольной работы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sz w:val="28"/>
          <w:szCs w:val="28"/>
        </w:rPr>
        <w:t>Структурными элементами контрольной работы являются:</w:t>
      </w:r>
    </w:p>
    <w:p w:rsidR="001242BB" w:rsidRPr="001242BB" w:rsidRDefault="001242BB" w:rsidP="001242BB">
      <w:pPr>
        <w:pStyle w:val="af1"/>
        <w:tabs>
          <w:tab w:val="clear" w:pos="708"/>
          <w:tab w:val="left" w:pos="284"/>
        </w:tabs>
        <w:ind w:left="-142"/>
      </w:pP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284" w:firstLine="142"/>
      </w:pPr>
      <w:r>
        <w:rPr>
          <w:sz w:val="28"/>
          <w:szCs w:val="28"/>
        </w:rPr>
        <w:t>титульный лист;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тематика контрольной работы;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содержание;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введение;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основная часть;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заключение;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список использованных источников;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приложения (при необходимости).</w:t>
      </w:r>
    </w:p>
    <w:p w:rsidR="004B781B" w:rsidRDefault="004B781B">
      <w:pPr>
        <w:pStyle w:val="af1"/>
        <w:ind w:left="284"/>
      </w:pPr>
    </w:p>
    <w:p w:rsidR="004B781B" w:rsidRDefault="004B781B">
      <w:pPr>
        <w:pStyle w:val="af1"/>
        <w:ind w:left="1440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2.1 Титульный лист</w:t>
      </w:r>
    </w:p>
    <w:p w:rsidR="004B781B" w:rsidRDefault="004B781B">
      <w:pPr>
        <w:pStyle w:val="a3"/>
        <w:ind w:left="1080"/>
      </w:pPr>
    </w:p>
    <w:p w:rsidR="001242BB" w:rsidRDefault="00772932" w:rsidP="001242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является первой страницей контрольной работы. </w:t>
      </w:r>
    </w:p>
    <w:p w:rsidR="004B781B" w:rsidRDefault="00772932" w:rsidP="001242BB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содержит следующие реквизиты:</w:t>
      </w:r>
    </w:p>
    <w:p w:rsidR="001242BB" w:rsidRDefault="001242BB" w:rsidP="001242BB">
      <w:pPr>
        <w:pStyle w:val="a3"/>
      </w:pP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>лист с указанием названия вуза, кафедры и факультета;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дисциплины, названия темы; 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 группы и фамилии с инициалами студента; 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  место (город) и год написания</w:t>
      </w:r>
      <w:r>
        <w:rPr>
          <w:sz w:val="28"/>
          <w:szCs w:val="28"/>
        </w:rPr>
        <w:t>.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1D5477" w:rsidRDefault="001D5477">
      <w:pPr>
        <w:pStyle w:val="a3"/>
        <w:rPr>
          <w:b/>
          <w:sz w:val="28"/>
          <w:szCs w:val="28"/>
        </w:rPr>
      </w:pPr>
    </w:p>
    <w:p w:rsidR="001D5477" w:rsidRDefault="001D5477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2.2 Темы контрольных работ</w:t>
      </w:r>
    </w:p>
    <w:p w:rsidR="004B781B" w:rsidRDefault="004B781B">
      <w:pPr>
        <w:pStyle w:val="af1"/>
        <w:spacing w:line="360" w:lineRule="auto"/>
        <w:ind w:left="1440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Распределение тем между студентами и консультирование обучаемых </w:t>
      </w:r>
      <w:proofErr w:type="gramStart"/>
      <w:r>
        <w:rPr>
          <w:rFonts w:eastAsia="TimesNewRomanPS-BoldMT"/>
          <w:sz w:val="28"/>
          <w:szCs w:val="28"/>
        </w:rPr>
        <w:t>по</w:t>
      </w:r>
      <w:proofErr w:type="gramEnd"/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выполнению письменной работы осуществляется ведущим преподавателем.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Контрольные работы выполняются по 10 вариантам, если номер зачетки</w:t>
      </w:r>
    </w:p>
    <w:p w:rsidR="00DE7556" w:rsidRDefault="00772932">
      <w:pPr>
        <w:pStyle w:val="a3"/>
        <w:spacing w:line="360" w:lineRule="auto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 xml:space="preserve">студента заканчивается цифрой 1 – I вариант; 2 – II вариант; 3 – III вариант; 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4</w:t>
      </w:r>
      <w:r w:rsidR="00DE7556">
        <w:t xml:space="preserve"> </w:t>
      </w:r>
      <w:r>
        <w:rPr>
          <w:rFonts w:eastAsia="TimesNewRomanPS-BoldMT"/>
          <w:sz w:val="28"/>
          <w:szCs w:val="28"/>
        </w:rPr>
        <w:t>– IV вариант; 5 – V вариант, 6 - VI, 7 - VII, 8 -VIII, 9 - IX, 10 - 0.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Тема может быть выбрана и самим студентом (по научным интересам), 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обязательно должна быть согласована с преподавателем. Для подготовки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контрольной</w:t>
      </w:r>
      <w:proofErr w:type="gramEnd"/>
      <w:r>
        <w:rPr>
          <w:rFonts w:eastAsia="TimesNewRomanPS-BoldMT"/>
          <w:sz w:val="28"/>
          <w:szCs w:val="28"/>
        </w:rPr>
        <w:t xml:space="preserve"> </w:t>
      </w:r>
      <w:r w:rsidR="00DE7556">
        <w:rPr>
          <w:rFonts w:eastAsia="TimesNewRomanPS-BoldMT"/>
          <w:sz w:val="28"/>
          <w:szCs w:val="28"/>
        </w:rPr>
        <w:t xml:space="preserve">работы </w:t>
      </w:r>
      <w:r>
        <w:rPr>
          <w:rFonts w:eastAsia="TimesNewRomanPS-BoldMT"/>
          <w:sz w:val="28"/>
          <w:szCs w:val="28"/>
        </w:rPr>
        <w:t>следует использовать материалы научно-методических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конференций и круглых столов, которые в последнее время обычно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публикуются в Интернете российских образовательных порталах на сайтах, а также педагогическую литературу с изданием не более 5-7 лет.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Cs/>
          <w:i/>
          <w:sz w:val="28"/>
          <w:szCs w:val="28"/>
        </w:rPr>
        <w:t>Темы контрольных письменных работ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1.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Воспитание в структуре педагогического процесса начальной школы.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2.Воспитание гражданственности, патриотизма, уважения к правам, свободам и обязанностям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в начальной школе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2.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Понятие о научных подходах и концепциях воспитания.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2.Воспитание нравственных чувств и этического сознания младших школьников во внеурочной работе.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3.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Особенности работы классного руководителя в начальной школе.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 xml:space="preserve">2. </w:t>
      </w:r>
      <w:r>
        <w:rPr>
          <w:rFonts w:eastAsia="TimesNewRomanPS-BoldMT"/>
          <w:sz w:val="28"/>
          <w:szCs w:val="28"/>
        </w:rPr>
        <w:t xml:space="preserve">Воспитание трудолюбия, творческого отношения к труду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начальной школы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4.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 w:rsidR="00DE7556">
        <w:rPr>
          <w:rFonts w:eastAsia="TimesNewRomanPS-BoldMT"/>
          <w:sz w:val="28"/>
          <w:szCs w:val="28"/>
        </w:rPr>
        <w:t xml:space="preserve">Организация внеурочной работы классного руководителя с </w:t>
      </w:r>
      <w:r w:rsidR="00200F04">
        <w:rPr>
          <w:rFonts w:eastAsia="TimesNewRomanPS-BoldMT"/>
          <w:sz w:val="28"/>
          <w:szCs w:val="28"/>
        </w:rPr>
        <w:t>младшими школьниками</w:t>
      </w:r>
      <w:r>
        <w:rPr>
          <w:rFonts w:eastAsia="TimesNewRomanPS-BoldMT"/>
          <w:sz w:val="28"/>
          <w:szCs w:val="28"/>
        </w:rPr>
        <w:t>.</w:t>
      </w:r>
    </w:p>
    <w:p w:rsidR="00200F04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 Воспитание ценностного  отношения к природе, окружающей среде младших школьников во внеурочной работе.</w:t>
      </w:r>
    </w:p>
    <w:p w:rsidR="00F76E4D" w:rsidRPr="00F76E4D" w:rsidRDefault="00F76E4D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5.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 w:rsidR="00200F04">
        <w:rPr>
          <w:sz w:val="28"/>
          <w:szCs w:val="28"/>
        </w:rPr>
        <w:t>Содержание, форма и структура плана воспитательной работы классного руководителя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</w:t>
      </w:r>
      <w:r>
        <w:rPr>
          <w:sz w:val="28"/>
          <w:szCs w:val="28"/>
        </w:rPr>
        <w:t>Правовое воспитание младших школьников во внеурочное время.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6.</w:t>
      </w:r>
    </w:p>
    <w:p w:rsidR="004B781B" w:rsidRDefault="00772932" w:rsidP="00200F04">
      <w:pPr>
        <w:pStyle w:val="a3"/>
        <w:spacing w:line="360" w:lineRule="auto"/>
      </w:pPr>
      <w:r>
        <w:rPr>
          <w:rFonts w:eastAsia="TimesNewRomanPS-BoldMT"/>
          <w:sz w:val="28"/>
          <w:szCs w:val="28"/>
        </w:rPr>
        <w:t xml:space="preserve">1. </w:t>
      </w:r>
      <w:r w:rsidR="00200F04">
        <w:rPr>
          <w:rFonts w:eastAsia="TimesNewRomanPS-BoldMT"/>
          <w:sz w:val="28"/>
          <w:szCs w:val="28"/>
        </w:rPr>
        <w:t>Основные формы, методы и виды внеурочной работы с классного руководителя с младшими школьниками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Формирование здорового образа жизни 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в начальной школе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 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7.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</w:t>
      </w:r>
      <w:r w:rsidR="00200F04">
        <w:rPr>
          <w:sz w:val="28"/>
          <w:szCs w:val="28"/>
        </w:rPr>
        <w:t>Психолого-</w:t>
      </w:r>
      <w:r>
        <w:rPr>
          <w:sz w:val="28"/>
          <w:szCs w:val="28"/>
        </w:rPr>
        <w:t>педагогические основы организации школьного самоуправления в работе с детьми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</w:t>
      </w:r>
      <w:r>
        <w:rPr>
          <w:sz w:val="28"/>
          <w:szCs w:val="28"/>
        </w:rPr>
        <w:t>Условия эффективного самоуправления в начальной школе.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8.</w:t>
      </w:r>
    </w:p>
    <w:p w:rsidR="004B781B" w:rsidRDefault="00200F04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</w:t>
      </w:r>
      <w:r w:rsidR="00772932">
        <w:rPr>
          <w:rFonts w:eastAsia="TimesNewRomanPS-BoldMT"/>
          <w:sz w:val="28"/>
          <w:szCs w:val="28"/>
        </w:rPr>
        <w:t>Формирование художественно-эстетической деятельности младших школьников во внеурочной работе.</w:t>
      </w:r>
    </w:p>
    <w:p w:rsidR="004B781B" w:rsidRDefault="00772932">
      <w:pPr>
        <w:pStyle w:val="a3"/>
        <w:spacing w:line="360" w:lineRule="auto"/>
        <w:jc w:val="both"/>
      </w:pPr>
      <w:r w:rsidRPr="00200F04">
        <w:rPr>
          <w:rFonts w:eastAsia="TimesNewRomanPS-BoldMT"/>
          <w:bCs/>
          <w:sz w:val="28"/>
          <w:szCs w:val="28"/>
        </w:rPr>
        <w:t>2.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sz w:val="28"/>
          <w:szCs w:val="28"/>
        </w:rPr>
        <w:t>Интеллектуальное воспитание младших школьников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9.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>
        <w:rPr>
          <w:sz w:val="28"/>
          <w:szCs w:val="28"/>
        </w:rPr>
        <w:t>Проблема целей воспитания в отечественной и зарубежной педагогике.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</w:t>
      </w:r>
      <w:r>
        <w:rPr>
          <w:sz w:val="28"/>
          <w:szCs w:val="28"/>
        </w:rPr>
        <w:t xml:space="preserve">Проектно-организаторская деятельность с </w:t>
      </w:r>
      <w:proofErr w:type="gramStart"/>
      <w:r>
        <w:rPr>
          <w:rFonts w:eastAsia="TimesNewRomanPS-BoldMT"/>
          <w:sz w:val="28"/>
          <w:szCs w:val="28"/>
        </w:rPr>
        <w:t>обучающи</w:t>
      </w:r>
      <w:r w:rsidR="00200F04">
        <w:rPr>
          <w:rFonts w:eastAsia="TimesNewRomanPS-BoldMT"/>
          <w:sz w:val="28"/>
          <w:szCs w:val="28"/>
        </w:rPr>
        <w:t>ми</w:t>
      </w:r>
      <w:r>
        <w:rPr>
          <w:rFonts w:eastAsia="TimesNewRomanPS-BoldMT"/>
          <w:sz w:val="28"/>
          <w:szCs w:val="28"/>
        </w:rPr>
        <w:t>ся</w:t>
      </w:r>
      <w:proofErr w:type="gramEnd"/>
      <w:r>
        <w:rPr>
          <w:rFonts w:eastAsia="TimesNewRomanPS-BoldMT"/>
          <w:sz w:val="28"/>
          <w:szCs w:val="28"/>
        </w:rPr>
        <w:t xml:space="preserve"> начальной школы</w:t>
      </w:r>
      <w:r>
        <w:rPr>
          <w:sz w:val="28"/>
          <w:szCs w:val="28"/>
        </w:rPr>
        <w:t xml:space="preserve"> во внеурочное время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</w:pPr>
      <w:r>
        <w:rPr>
          <w:rFonts w:eastAsia="TimesNewRomanPS-BoldMT"/>
          <w:b/>
          <w:bCs/>
          <w:sz w:val="28"/>
          <w:szCs w:val="28"/>
        </w:rPr>
        <w:t>Вариант 10.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Взаимодействие семьи, образовательных и культурных учреждений в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воспитании</w:t>
      </w:r>
      <w:proofErr w:type="gramEnd"/>
      <w:r>
        <w:rPr>
          <w:rFonts w:eastAsia="TimesNewRomanPS-BoldMT"/>
          <w:sz w:val="28"/>
          <w:szCs w:val="28"/>
        </w:rPr>
        <w:t xml:space="preserve"> детей.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Воспитание как специально организованная деятельность </w:t>
      </w:r>
      <w:proofErr w:type="gramStart"/>
      <w:r>
        <w:rPr>
          <w:rFonts w:eastAsia="TimesNewRomanPS-BoldMT"/>
          <w:sz w:val="28"/>
          <w:szCs w:val="28"/>
        </w:rPr>
        <w:t>по</w:t>
      </w:r>
      <w:proofErr w:type="gramEnd"/>
    </w:p>
    <w:p w:rsidR="00200F04" w:rsidRPr="00F76E4D" w:rsidRDefault="00772932" w:rsidP="00F76E4D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достижению целей образования.</w:t>
      </w:r>
    </w:p>
    <w:p w:rsidR="00200F04" w:rsidRDefault="00200F04">
      <w:pPr>
        <w:pStyle w:val="a3"/>
        <w:rPr>
          <w:b/>
          <w:sz w:val="28"/>
          <w:szCs w:val="28"/>
        </w:rPr>
      </w:pPr>
    </w:p>
    <w:p w:rsidR="001242BB" w:rsidRDefault="001242BB">
      <w:pPr>
        <w:pStyle w:val="a3"/>
        <w:rPr>
          <w:b/>
          <w:sz w:val="28"/>
          <w:szCs w:val="28"/>
        </w:rPr>
      </w:pPr>
    </w:p>
    <w:p w:rsidR="001242BB" w:rsidRDefault="001242BB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2.3 Содержание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Содержание включает в себя лист с содержанием (планом) работы; </w:t>
      </w:r>
      <w:r w:rsidRPr="001D5477">
        <w:rPr>
          <w:rFonts w:eastAsia="TimesNewRomanPS-BoldMT"/>
          <w:color w:val="000000" w:themeColor="text1"/>
          <w:sz w:val="28"/>
          <w:szCs w:val="28"/>
        </w:rPr>
        <w:t>введение;</w:t>
      </w:r>
      <w:r>
        <w:rPr>
          <w:rFonts w:eastAsia="TimesNewRomanPS-BoldMT"/>
          <w:sz w:val="28"/>
          <w:szCs w:val="28"/>
        </w:rPr>
        <w:t xml:space="preserve"> основную часть; заключение; список литературы; приложения (при необходимости).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2.4 Введение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Введение – обязательная структурная часть контрольной работы, располагающаяся перед основной частью. Во введении необходимо (1 стр.)  обосновать актуальность темы,</w:t>
      </w:r>
      <w:r w:rsidRPr="001D5477">
        <w:rPr>
          <w:rFonts w:eastAsia="TimesNewRomanPS-BoldMT"/>
          <w:color w:val="000000" w:themeColor="text1"/>
          <w:sz w:val="28"/>
          <w:szCs w:val="28"/>
        </w:rPr>
        <w:t xml:space="preserve"> </w:t>
      </w:r>
      <w:r w:rsidR="009C0244" w:rsidRPr="001D5477">
        <w:rPr>
          <w:rFonts w:eastAsia="TimesNewRomanPS-BoldMT"/>
          <w:color w:val="000000" w:themeColor="text1"/>
          <w:sz w:val="28"/>
          <w:szCs w:val="28"/>
        </w:rPr>
        <w:t>сформулировать</w:t>
      </w:r>
      <w:r>
        <w:rPr>
          <w:rFonts w:eastAsia="TimesNewRomanPS-BoldMT"/>
          <w:sz w:val="28"/>
          <w:szCs w:val="28"/>
        </w:rPr>
        <w:t xml:space="preserve"> цель работы и пути ее достижения, коротко осветить состояние научной разработки проблемы.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2.5 Основная часть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 основной части (5–7 стр.) следует раскрыть содержание рассматриваемой темы (по отдельным вопросам (разделам, главам или параграфам)). При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этом</w:t>
      </w:r>
      <w:proofErr w:type="gramEnd"/>
      <w:r>
        <w:rPr>
          <w:rFonts w:eastAsia="TimesNewRomanPS-BoldMT"/>
          <w:sz w:val="28"/>
          <w:szCs w:val="28"/>
        </w:rPr>
        <w:t xml:space="preserve"> рассуждения автора должны подкрепляться конкретными фактами,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цифрами, документами (на каждый из них должны быть сделаны</w:t>
      </w:r>
      <w:proofErr w:type="gramEnd"/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соответствующие сноски). Важно вычленять факторы, особенности,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направления, характерные черты по содержанию дисциплины. Каждый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вопрос (раздел, глава или параграф) должны заканчиваться выводом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(логическим итогом рассуждений, умозаключением).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2.6 Заключение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</w:pPr>
      <w:r>
        <w:rPr>
          <w:rFonts w:eastAsia="TimesNewRomanPS-BoldMT"/>
          <w:sz w:val="28"/>
          <w:szCs w:val="28"/>
        </w:rPr>
        <w:t>В заключени</w:t>
      </w:r>
      <w:proofErr w:type="gramStart"/>
      <w:r>
        <w:rPr>
          <w:rFonts w:eastAsia="TimesNewRomanPS-BoldMT"/>
          <w:sz w:val="28"/>
          <w:szCs w:val="28"/>
        </w:rPr>
        <w:t>и</w:t>
      </w:r>
      <w:proofErr w:type="gramEnd"/>
      <w:r>
        <w:rPr>
          <w:rFonts w:eastAsia="TimesNewRomanPS-BoldMT"/>
          <w:sz w:val="28"/>
          <w:szCs w:val="28"/>
        </w:rPr>
        <w:t xml:space="preserve"> (1 стр.) обязательно сформулировать общие выводы по рассматриваемой теме(проблеме) и собственный взгляд на решение данной проблемы (на позиции авторов используемой литературы, источников информации и т.д.).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200F04" w:rsidRDefault="00200F04">
      <w:pPr>
        <w:pStyle w:val="a3"/>
        <w:rPr>
          <w:b/>
          <w:sz w:val="28"/>
          <w:szCs w:val="28"/>
        </w:rPr>
      </w:pPr>
    </w:p>
    <w:p w:rsidR="00200F04" w:rsidRDefault="00200F04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2.7 Список использованных источников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ind w:firstLine="714"/>
        <w:jc w:val="both"/>
      </w:pPr>
      <w:proofErr w:type="gramStart"/>
      <w:r>
        <w:rPr>
          <w:rFonts w:eastAsia="TimesNewRomanPS-BoldMT"/>
          <w:sz w:val="28"/>
          <w:szCs w:val="28"/>
        </w:rPr>
        <w:t>В списке использованных источников – дать библиографическое описание литературы (перечислить использованные источники, в т.ч. адреса Интернет-ресурсов.</w:t>
      </w:r>
      <w:proofErr w:type="gramEnd"/>
      <w:r>
        <w:rPr>
          <w:rFonts w:eastAsia="TimesNewRomanPS-BoldMT"/>
          <w:sz w:val="28"/>
          <w:szCs w:val="28"/>
        </w:rPr>
        <w:t xml:space="preserve"> Литература должна содержать не менее 5-ти источников (монографии, научные статьи и др.)</w:t>
      </w:r>
      <w:r w:rsidR="00F76E4D">
        <w:rPr>
          <w:rFonts w:eastAsia="TimesNewRomanPS-BoldMT"/>
          <w:sz w:val="28"/>
          <w:szCs w:val="28"/>
        </w:rPr>
        <w:t xml:space="preserve">. </w:t>
      </w:r>
      <w:r>
        <w:rPr>
          <w:rFonts w:eastAsia="TimesNewRomanPS-BoldMT"/>
          <w:sz w:val="28"/>
          <w:szCs w:val="28"/>
        </w:rPr>
        <w:t>Обязательно должны быть включены все произведения, из которых приведены цитаты. Все источники располагаются в алфавитном порядке. В случае использования работ одного автора следует помещать их в хронологической последовательности издания.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3 Правила оформления контрольной работы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 xml:space="preserve">3.1 Общие требования 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Оформление контрольной работы должно быть выполнено рукописным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или печатным способом в соответствии со следующими требованиями: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печатный шрифт –</w:t>
      </w:r>
      <w:proofErr w:type="spellStart"/>
      <w:r>
        <w:rPr>
          <w:rFonts w:eastAsia="TimesNewRomanPS-BoldMT"/>
          <w:sz w:val="28"/>
          <w:szCs w:val="28"/>
        </w:rPr>
        <w:t>Times</w:t>
      </w:r>
      <w:proofErr w:type="spellEnd"/>
      <w:r>
        <w:rPr>
          <w:rFonts w:eastAsia="TimesNewRomanPS-BoldMT"/>
          <w:sz w:val="28"/>
          <w:szCs w:val="28"/>
        </w:rPr>
        <w:t xml:space="preserve"> </w:t>
      </w:r>
      <w:proofErr w:type="spellStart"/>
      <w:r>
        <w:rPr>
          <w:rFonts w:eastAsia="TimesNewRomanPS-BoldMT"/>
          <w:sz w:val="28"/>
          <w:szCs w:val="28"/>
        </w:rPr>
        <w:t>New</w:t>
      </w:r>
      <w:proofErr w:type="spellEnd"/>
      <w:r>
        <w:rPr>
          <w:rFonts w:eastAsia="TimesNewRomanPS-BoldMT"/>
          <w:sz w:val="28"/>
          <w:szCs w:val="28"/>
        </w:rPr>
        <w:t xml:space="preserve"> </w:t>
      </w:r>
      <w:proofErr w:type="spellStart"/>
      <w:r>
        <w:rPr>
          <w:rFonts w:eastAsia="TimesNewRomanPS-BoldMT"/>
          <w:sz w:val="28"/>
          <w:szCs w:val="28"/>
        </w:rPr>
        <w:t>Roman</w:t>
      </w:r>
      <w:proofErr w:type="spellEnd"/>
      <w:r>
        <w:rPr>
          <w:rFonts w:eastAsia="TimesNewRomanPS-BoldMT"/>
          <w:sz w:val="28"/>
          <w:szCs w:val="28"/>
        </w:rPr>
        <w:t>, кегль (размер) 14; листы бумаги –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формата А</w:t>
      </w:r>
      <w:proofErr w:type="gramStart"/>
      <w:r>
        <w:rPr>
          <w:rFonts w:eastAsia="TimesNewRomanPS-BoldMT"/>
          <w:sz w:val="28"/>
          <w:szCs w:val="28"/>
        </w:rPr>
        <w:t>4</w:t>
      </w:r>
      <w:proofErr w:type="gramEnd"/>
      <w:r>
        <w:rPr>
          <w:rFonts w:eastAsia="TimesNewRomanPS-BoldMT"/>
          <w:sz w:val="28"/>
          <w:szCs w:val="28"/>
        </w:rPr>
        <w:t>, все страницы должны быть пронумерованы, с размером полей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по 2 см; междустрочный интервал – полуторный; абзац – с отступом первой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строки 1,25 см; текст – должен быть выровнен по ширине и структурирован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по главам (разделам, параграфам), сопровождаться ссылками на источники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при использовании прямых («закавыченных») цитат и фрагментов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опубликованных текстов, т.е. на такое использование источников должно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быть явным образом указано в </w:t>
      </w:r>
      <w:proofErr w:type="gramStart"/>
      <w:r>
        <w:rPr>
          <w:rFonts w:eastAsia="TimesNewRomanPS-BoldMT"/>
          <w:sz w:val="28"/>
          <w:szCs w:val="28"/>
        </w:rPr>
        <w:t>сносках</w:t>
      </w:r>
      <w:proofErr w:type="gramEnd"/>
      <w:r>
        <w:rPr>
          <w:rFonts w:eastAsia="TimesNewRomanPS-BoldMT"/>
          <w:sz w:val="28"/>
          <w:szCs w:val="28"/>
        </w:rPr>
        <w:t xml:space="preserve"> или </w:t>
      </w:r>
      <w:proofErr w:type="spellStart"/>
      <w:r>
        <w:rPr>
          <w:rFonts w:eastAsia="TimesNewRomanPS-BoldMT"/>
          <w:sz w:val="28"/>
          <w:szCs w:val="28"/>
        </w:rPr>
        <w:t>затекстовом</w:t>
      </w:r>
      <w:proofErr w:type="spellEnd"/>
      <w:r>
        <w:rPr>
          <w:rFonts w:eastAsia="TimesNewRomanPS-BoldMT"/>
          <w:sz w:val="28"/>
          <w:szCs w:val="28"/>
        </w:rPr>
        <w:t xml:space="preserve"> списке литературы в</w:t>
      </w:r>
    </w:p>
    <w:p w:rsidR="004B781B" w:rsidRDefault="00772932" w:rsidP="00F76E4D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соответствии</w:t>
      </w:r>
      <w:proofErr w:type="gramEnd"/>
      <w:r>
        <w:rPr>
          <w:rFonts w:eastAsia="TimesNewRomanPS-BoldMT"/>
          <w:sz w:val="28"/>
          <w:szCs w:val="28"/>
        </w:rPr>
        <w:t xml:space="preserve"> с требованиями </w:t>
      </w:r>
      <w:proofErr w:type="spellStart"/>
      <w:r>
        <w:rPr>
          <w:rFonts w:eastAsia="TimesNewRomanPS-BoldMT"/>
          <w:sz w:val="28"/>
          <w:szCs w:val="28"/>
        </w:rPr>
        <w:t>ГОСТа</w:t>
      </w:r>
      <w:proofErr w:type="spellEnd"/>
      <w:r>
        <w:rPr>
          <w:rFonts w:eastAsia="TimesNewRomanPS-BoldMT"/>
          <w:sz w:val="28"/>
          <w:szCs w:val="28"/>
        </w:rPr>
        <w:t xml:space="preserve"> 7.1-2003. Объем контрольной работы, в целом, не должен превышать 10–12 страниц печатного или 18 рукописного текста.</w:t>
      </w:r>
    </w:p>
    <w:p w:rsidR="004B781B" w:rsidRDefault="004B781B">
      <w:pPr>
        <w:pStyle w:val="a3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  <w:sectPr w:rsidR="004B781B" w:rsidSect="00DE7556">
          <w:footerReference w:type="even" r:id="rId8"/>
          <w:footerReference w:type="default" r:id="rId9"/>
          <w:pgSz w:w="11906" w:h="16838"/>
          <w:pgMar w:top="1134" w:right="850" w:bottom="708" w:left="1701" w:header="0" w:footer="0" w:gutter="0"/>
          <w:cols w:space="720"/>
          <w:formProt w:val="0"/>
          <w:titlePg/>
          <w:docGrid w:linePitch="360" w:charSpace="214742220"/>
        </w:sectPr>
      </w:pPr>
    </w:p>
    <w:p w:rsidR="004B781B" w:rsidRDefault="00772932">
      <w:pPr>
        <w:pStyle w:val="a3"/>
        <w:jc w:val="center"/>
      </w:pPr>
      <w:r>
        <w:rPr>
          <w:b/>
          <w:bCs/>
        </w:rPr>
        <w:t xml:space="preserve">Список рекомендуемой литературы </w:t>
      </w:r>
    </w:p>
    <w:p w:rsidR="004B781B" w:rsidRDefault="00772932">
      <w:pPr>
        <w:pStyle w:val="a3"/>
        <w:jc w:val="center"/>
      </w:pPr>
      <w:r>
        <w:rPr>
          <w:b/>
          <w:bCs/>
        </w:rPr>
        <w:t>для выполнения контрольных работ по дисциплине:</w:t>
      </w:r>
    </w:p>
    <w:p w:rsidR="004B781B" w:rsidRDefault="004B781B">
      <w:pPr>
        <w:pStyle w:val="a3"/>
        <w:jc w:val="center"/>
      </w:pPr>
    </w:p>
    <w:p w:rsidR="004B781B" w:rsidRPr="00772932" w:rsidRDefault="00772932" w:rsidP="00772932">
      <w:pPr>
        <w:pStyle w:val="a3"/>
        <w:jc w:val="center"/>
      </w:pPr>
      <w:r w:rsidRPr="00772932">
        <w:rPr>
          <w:b/>
          <w:bCs/>
        </w:rPr>
        <w:t>«Основы организации работы с детьми во внеурочное время»</w:t>
      </w:r>
    </w:p>
    <w:p w:rsidR="004B781B" w:rsidRDefault="004B781B">
      <w:pPr>
        <w:pStyle w:val="a3"/>
        <w:jc w:val="both"/>
      </w:pPr>
    </w:p>
    <w:p w:rsidR="004B781B" w:rsidRDefault="00772932">
      <w:pPr>
        <w:pStyle w:val="a3"/>
        <w:ind w:left="-30"/>
        <w:jc w:val="center"/>
      </w:pPr>
      <w:r>
        <w:rPr>
          <w:b/>
          <w:color w:val="000000"/>
          <w:sz w:val="26"/>
          <w:szCs w:val="26"/>
        </w:rPr>
        <w:t>Издания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из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фонда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библиотеки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филиала</w:t>
      </w:r>
    </w:p>
    <w:p w:rsidR="004B781B" w:rsidRDefault="004B781B">
      <w:pPr>
        <w:pStyle w:val="a3"/>
        <w:jc w:val="both"/>
      </w:pP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Актуальные</w:t>
      </w:r>
      <w:r>
        <w:rPr>
          <w:rFonts w:eastAsia="Times New Roman"/>
        </w:rPr>
        <w:t xml:space="preserve"> </w:t>
      </w:r>
      <w:r>
        <w:t>вопросы</w:t>
      </w:r>
      <w:r>
        <w:rPr>
          <w:rFonts w:eastAsia="Times New Roman"/>
        </w:rPr>
        <w:t xml:space="preserve"> </w:t>
      </w:r>
      <w:r>
        <w:t>реализации</w:t>
      </w:r>
      <w:r>
        <w:rPr>
          <w:rFonts w:eastAsia="Times New Roman"/>
        </w:rPr>
        <w:t xml:space="preserve"> </w:t>
      </w:r>
      <w:r>
        <w:t>стандарта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>. "</w:t>
      </w:r>
      <w:r>
        <w:t>Перспективная</w:t>
      </w:r>
      <w:r>
        <w:rPr>
          <w:rFonts w:eastAsia="Times New Roman"/>
        </w:rPr>
        <w:t xml:space="preserve">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>"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материалы</w:t>
      </w:r>
      <w:r>
        <w:rPr>
          <w:rFonts w:eastAsia="Times New Roman"/>
        </w:rPr>
        <w:t xml:space="preserve"> </w:t>
      </w:r>
      <w:r>
        <w:t>участника</w:t>
      </w:r>
      <w:r>
        <w:rPr>
          <w:rFonts w:eastAsia="Times New Roman"/>
        </w:rPr>
        <w:t xml:space="preserve"> </w:t>
      </w:r>
      <w:r>
        <w:t>личностно</w:t>
      </w:r>
      <w:r>
        <w:rPr>
          <w:rFonts w:eastAsia="Times New Roman"/>
        </w:rPr>
        <w:t>-</w:t>
      </w:r>
      <w:r>
        <w:t>ориентированного</w:t>
      </w:r>
      <w:r>
        <w:rPr>
          <w:rFonts w:eastAsia="Times New Roman"/>
        </w:rPr>
        <w:t xml:space="preserve"> </w:t>
      </w:r>
      <w:r>
        <w:t>модуля</w:t>
      </w:r>
      <w:r>
        <w:rPr>
          <w:rFonts w:eastAsia="Times New Roman"/>
        </w:rPr>
        <w:t xml:space="preserve"> / </w:t>
      </w:r>
      <w:proofErr w:type="spellStart"/>
      <w:r>
        <w:t>Чуракова</w:t>
      </w:r>
      <w:proofErr w:type="spellEnd"/>
      <w:r>
        <w:rPr>
          <w:rFonts w:eastAsia="Times New Roman"/>
        </w:rPr>
        <w:t xml:space="preserve"> </w:t>
      </w:r>
      <w:r>
        <w:t>Р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., </w:t>
      </w:r>
      <w:r>
        <w:t>ред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proofErr w:type="spellStart"/>
      <w:r>
        <w:t>Академкнига</w:t>
      </w:r>
      <w:proofErr w:type="spellEnd"/>
      <w:r>
        <w:rPr>
          <w:rFonts w:eastAsia="Times New Roman"/>
        </w:rPr>
        <w:t>/</w:t>
      </w:r>
      <w:r>
        <w:t>Учебник</w:t>
      </w:r>
      <w:r>
        <w:rPr>
          <w:rFonts w:eastAsia="Times New Roman"/>
        </w:rPr>
        <w:t xml:space="preserve">, 2014. - 60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978-5-49400-393-5.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Баранов,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Методика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воспитания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Баранов</w:t>
      </w:r>
      <w:r>
        <w:rPr>
          <w:rFonts w:eastAsia="Times New Roman"/>
        </w:rPr>
        <w:t xml:space="preserve">, </w:t>
      </w:r>
      <w:r>
        <w:t>Л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r>
        <w:t>Бурова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Ж</w:t>
      </w:r>
      <w:r>
        <w:rPr>
          <w:rFonts w:eastAsia="Times New Roman"/>
        </w:rPr>
        <w:t xml:space="preserve">. </w:t>
      </w:r>
      <w:proofErr w:type="spellStart"/>
      <w:r>
        <w:t>Овчинникова</w:t>
      </w:r>
      <w:proofErr w:type="spellEnd"/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2015. - 464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-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978-5-4468-1340-7.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Брыксина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. </w:t>
      </w:r>
      <w:r>
        <w:t>Ф</w:t>
      </w:r>
      <w:r>
        <w:rPr>
          <w:rFonts w:eastAsia="Times New Roman"/>
        </w:rPr>
        <w:t xml:space="preserve">. </w:t>
      </w:r>
      <w:r>
        <w:t>Информационно</w:t>
      </w:r>
      <w:r>
        <w:rPr>
          <w:rFonts w:eastAsia="Times New Roman"/>
        </w:rPr>
        <w:t>-</w:t>
      </w:r>
      <w:r>
        <w:t>коммуникационные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О</w:t>
      </w:r>
      <w:r>
        <w:rPr>
          <w:rFonts w:eastAsia="Times New Roman"/>
        </w:rPr>
        <w:t xml:space="preserve">. </w:t>
      </w:r>
      <w:r>
        <w:t>Ф</w:t>
      </w:r>
      <w:r>
        <w:rPr>
          <w:rFonts w:eastAsia="Times New Roman"/>
        </w:rPr>
        <w:t xml:space="preserve">. </w:t>
      </w:r>
      <w:proofErr w:type="spellStart"/>
      <w:r>
        <w:t>Брыксина</w:t>
      </w:r>
      <w:proofErr w:type="spellEnd"/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proofErr w:type="spellStart"/>
      <w:r>
        <w:t>Галанжина</w:t>
      </w:r>
      <w:proofErr w:type="spellEnd"/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Смирнова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2015. - 208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-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978-5-4468-1471-8.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Еременко,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Родословная</w:t>
      </w:r>
      <w:r>
        <w:rPr>
          <w:rFonts w:eastAsia="Times New Roman"/>
        </w:rPr>
        <w:t xml:space="preserve"> </w:t>
      </w:r>
      <w:r>
        <w:t>моей</w:t>
      </w:r>
      <w:r>
        <w:rPr>
          <w:rFonts w:eastAsia="Times New Roman"/>
        </w:rPr>
        <w:t xml:space="preserve"> </w:t>
      </w:r>
      <w:r>
        <w:t>семьи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Еременко</w:t>
      </w:r>
      <w:r>
        <w:rPr>
          <w:rFonts w:eastAsia="Times New Roman"/>
        </w:rPr>
        <w:t xml:space="preserve">. - </w:t>
      </w:r>
      <w:r>
        <w:t>Краснодар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Традиция</w:t>
      </w:r>
      <w:r>
        <w:rPr>
          <w:rFonts w:eastAsia="Times New Roman"/>
        </w:rPr>
        <w:t xml:space="preserve">;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Планета</w:t>
      </w:r>
      <w:r>
        <w:rPr>
          <w:rFonts w:eastAsia="Times New Roman"/>
        </w:rPr>
        <w:t xml:space="preserve">, 2014. - 76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978-5-91883-121-2.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Землянская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Теория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методика</w:t>
      </w:r>
      <w:r>
        <w:rPr>
          <w:rFonts w:eastAsia="Times New Roman"/>
        </w:rPr>
        <w:t xml:space="preserve"> </w:t>
      </w:r>
      <w:r>
        <w:t>воспитания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практикум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proofErr w:type="spellStart"/>
      <w:r>
        <w:t>Землянская</w:t>
      </w:r>
      <w:proofErr w:type="spellEnd"/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2015. - 507 </w:t>
      </w:r>
      <w:r>
        <w:t>с</w:t>
      </w:r>
      <w:r>
        <w:rPr>
          <w:rFonts w:eastAsia="Times New Roman"/>
        </w:rPr>
        <w:t>. - (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Академический</w:t>
      </w:r>
      <w:r>
        <w:rPr>
          <w:rFonts w:eastAsia="Times New Roman"/>
        </w:rPr>
        <w:t xml:space="preserve"> </w:t>
      </w:r>
      <w:r>
        <w:t>курс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978-5-9916-4046-6.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Иванченко,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Инновации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образовании</w:t>
      </w:r>
      <w:r>
        <w:rPr>
          <w:rFonts w:eastAsia="Times New Roman"/>
        </w:rPr>
        <w:t xml:space="preserve">: </w:t>
      </w:r>
      <w:r>
        <w:t>общее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дополнительное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</w:t>
      </w:r>
      <w:r>
        <w:t>детей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</w:t>
      </w:r>
      <w:r>
        <w:rPr>
          <w:rFonts w:eastAsia="Times New Roman"/>
        </w:rPr>
        <w:t>-</w:t>
      </w:r>
      <w:r>
        <w:t>методическое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В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Иванченко</w:t>
      </w:r>
      <w:r>
        <w:rPr>
          <w:rFonts w:eastAsia="Times New Roman"/>
        </w:rPr>
        <w:t xml:space="preserve">. - </w:t>
      </w:r>
      <w:r>
        <w:t>Ростов</w:t>
      </w:r>
      <w:r>
        <w:rPr>
          <w:rFonts w:eastAsia="Times New Roman"/>
        </w:rPr>
        <w:t xml:space="preserve"> </w:t>
      </w:r>
      <w:proofErr w:type="spellStart"/>
      <w:r>
        <w:t>н</w:t>
      </w:r>
      <w:proofErr w:type="spellEnd"/>
      <w:r>
        <w:rPr>
          <w:rFonts w:eastAsia="Times New Roman"/>
        </w:rPr>
        <w:t>/</w:t>
      </w:r>
      <w:r>
        <w:t>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Феникс</w:t>
      </w:r>
      <w:r>
        <w:rPr>
          <w:rFonts w:eastAsia="Times New Roman"/>
        </w:rPr>
        <w:t xml:space="preserve">, 2011. - 341 </w:t>
      </w:r>
      <w:r>
        <w:t>с</w:t>
      </w:r>
      <w:r>
        <w:rPr>
          <w:rFonts w:eastAsia="Times New Roman"/>
        </w:rPr>
        <w:t>. - (</w:t>
      </w:r>
      <w:r>
        <w:t>Сердце</w:t>
      </w:r>
      <w:r>
        <w:rPr>
          <w:rFonts w:eastAsia="Times New Roman"/>
        </w:rPr>
        <w:t xml:space="preserve"> </w:t>
      </w:r>
      <w:r>
        <w:t>отдаю</w:t>
      </w:r>
      <w:r>
        <w:rPr>
          <w:rFonts w:eastAsia="Times New Roman"/>
        </w:rPr>
        <w:t xml:space="preserve"> </w:t>
      </w:r>
      <w:r>
        <w:t>детям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</w:t>
      </w:r>
      <w:proofErr w:type="spellStart"/>
      <w:r>
        <w:t>ISBN</w:t>
      </w:r>
      <w:proofErr w:type="spellEnd"/>
      <w:r>
        <w:rPr>
          <w:rFonts w:eastAsia="Times New Roman"/>
        </w:rPr>
        <w:t xml:space="preserve"> 978-5-222-18066-2.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Ильин,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Психология</w:t>
      </w:r>
      <w:r>
        <w:rPr>
          <w:rFonts w:eastAsia="Times New Roman"/>
        </w:rPr>
        <w:t xml:space="preserve"> </w:t>
      </w:r>
      <w:r>
        <w:t>творчества</w:t>
      </w:r>
      <w:r>
        <w:rPr>
          <w:rFonts w:eastAsia="Times New Roman"/>
        </w:rPr>
        <w:t xml:space="preserve">, </w:t>
      </w:r>
      <w:proofErr w:type="spellStart"/>
      <w:r>
        <w:t>креативности</w:t>
      </w:r>
      <w:proofErr w:type="spellEnd"/>
      <w:r>
        <w:rPr>
          <w:rFonts w:eastAsia="Times New Roman"/>
        </w:rPr>
        <w:t xml:space="preserve">, </w:t>
      </w:r>
      <w:r>
        <w:t>одаренности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Ильин</w:t>
      </w:r>
      <w:r>
        <w:rPr>
          <w:rFonts w:eastAsia="Times New Roman"/>
        </w:rPr>
        <w:t xml:space="preserve">. - </w:t>
      </w:r>
      <w:r>
        <w:t>СПб</w:t>
      </w:r>
      <w:proofErr w:type="gramStart"/>
      <w:r>
        <w:t xml:space="preserve">. </w:t>
      </w:r>
      <w:r>
        <w:rPr>
          <w:rFonts w:eastAsia="Times New Roman"/>
        </w:rPr>
        <w:t xml:space="preserve">: </w:t>
      </w:r>
      <w:proofErr w:type="gramEnd"/>
      <w:r>
        <w:t>Питер</w:t>
      </w:r>
      <w:r>
        <w:rPr>
          <w:rFonts w:eastAsia="Times New Roman"/>
        </w:rPr>
        <w:t xml:space="preserve">, 2012. - 448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Мастера</w:t>
      </w:r>
      <w:r>
        <w:rPr>
          <w:rFonts w:eastAsia="Times New Roman"/>
        </w:rPr>
        <w:t xml:space="preserve"> </w:t>
      </w:r>
      <w:r>
        <w:t>психологии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978-5-459-01638-3.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Исследовательская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проектная</w:t>
      </w:r>
      <w:r>
        <w:rPr>
          <w:rFonts w:eastAsia="Times New Roman"/>
        </w:rPr>
        <w:t xml:space="preserve"> </w:t>
      </w:r>
      <w:r>
        <w:t>деятельность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r>
        <w:rPr>
          <w:rFonts w:eastAsia="Times New Roman"/>
        </w:rPr>
        <w:t xml:space="preserve">. </w:t>
      </w:r>
      <w:r>
        <w:t>Рекомендации</w:t>
      </w:r>
      <w:r>
        <w:rPr>
          <w:rFonts w:eastAsia="Times New Roman"/>
        </w:rPr>
        <w:t xml:space="preserve">, </w:t>
      </w:r>
      <w:r>
        <w:t>проекты</w:t>
      </w:r>
      <w:r>
        <w:rPr>
          <w:rFonts w:eastAsia="Times New Roman"/>
        </w:rPr>
        <w:t xml:space="preserve"> / авт.-сост. </w:t>
      </w:r>
      <w:r>
        <w:t>Феоктистова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>.</w:t>
      </w:r>
      <w:r>
        <w:t>Ф</w:t>
      </w:r>
      <w:r>
        <w:rPr>
          <w:rFonts w:eastAsia="Times New Roman"/>
        </w:rPr>
        <w:t xml:space="preserve">. - </w:t>
      </w:r>
      <w:r>
        <w:t>Волгоград</w:t>
      </w:r>
      <w:r>
        <w:rPr>
          <w:rFonts w:eastAsia="Times New Roman"/>
        </w:rPr>
        <w:t xml:space="preserve">: </w:t>
      </w:r>
      <w:r>
        <w:t>Учитель</w:t>
      </w:r>
      <w:r>
        <w:rPr>
          <w:rFonts w:eastAsia="Times New Roman"/>
        </w:rPr>
        <w:t xml:space="preserve">, 2011. - 142 </w:t>
      </w:r>
      <w:proofErr w:type="gramStart"/>
      <w:r>
        <w:t>с</w:t>
      </w:r>
      <w:proofErr w:type="gramEnd"/>
      <w:r>
        <w:rPr>
          <w:rFonts w:eastAsia="Times New Roman"/>
        </w:rPr>
        <w:t>. - (</w:t>
      </w:r>
      <w:proofErr w:type="gramStart"/>
      <w:r>
        <w:t>В</w:t>
      </w:r>
      <w:proofErr w:type="gramEnd"/>
      <w:r>
        <w:rPr>
          <w:rFonts w:eastAsia="Times New Roman"/>
        </w:rPr>
        <w:t xml:space="preserve"> </w:t>
      </w:r>
      <w:r>
        <w:t>помощь</w:t>
      </w:r>
      <w:r>
        <w:rPr>
          <w:rFonts w:eastAsia="Times New Roman"/>
        </w:rPr>
        <w:t xml:space="preserve"> </w:t>
      </w:r>
      <w:r>
        <w:t>преподавателю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школы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978-5-7057-2442-0.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Как</w:t>
      </w:r>
      <w:r>
        <w:rPr>
          <w:rFonts w:eastAsia="Times New Roman"/>
        </w:rPr>
        <w:t xml:space="preserve"> </w:t>
      </w:r>
      <w:r>
        <w:t>проектировать</w:t>
      </w:r>
      <w:r>
        <w:rPr>
          <w:rFonts w:eastAsia="Times New Roman"/>
        </w:rPr>
        <w:t xml:space="preserve"> </w:t>
      </w:r>
      <w:r>
        <w:t>универсальные</w:t>
      </w:r>
      <w:r>
        <w:rPr>
          <w:rFonts w:eastAsia="Times New Roman"/>
        </w:rPr>
        <w:t xml:space="preserve"> </w:t>
      </w:r>
      <w:r>
        <w:t>учебные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школе</w:t>
      </w:r>
      <w:r>
        <w:rPr>
          <w:rFonts w:eastAsia="Times New Roman"/>
        </w:rPr>
        <w:t xml:space="preserve">. </w:t>
      </w:r>
      <w:r>
        <w:t>От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мысли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учителя</w:t>
      </w:r>
      <w:r>
        <w:rPr>
          <w:rFonts w:eastAsia="Times New Roman"/>
        </w:rPr>
        <w:t xml:space="preserve"> / ред. </w:t>
      </w:r>
      <w:proofErr w:type="spellStart"/>
      <w:r>
        <w:t>Асмолов</w:t>
      </w:r>
      <w:proofErr w:type="spellEnd"/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Просвещение</w:t>
      </w:r>
      <w:r>
        <w:rPr>
          <w:rFonts w:eastAsia="Times New Roman"/>
        </w:rPr>
        <w:t xml:space="preserve">, 2011. - 152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Стандарты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978-5-09-025478-6.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Классные</w:t>
      </w:r>
      <w:r>
        <w:rPr>
          <w:rFonts w:eastAsia="Times New Roman"/>
        </w:rPr>
        <w:t xml:space="preserve"> </w:t>
      </w:r>
      <w:r>
        <w:t>часы</w:t>
      </w:r>
      <w:r>
        <w:rPr>
          <w:rFonts w:eastAsia="Times New Roman"/>
        </w:rPr>
        <w:t xml:space="preserve">. </w:t>
      </w:r>
      <w:r>
        <w:t>Внеклассная</w:t>
      </w:r>
      <w:r>
        <w:rPr>
          <w:rFonts w:eastAsia="Times New Roman"/>
        </w:rPr>
        <w:t xml:space="preserve"> </w:t>
      </w:r>
      <w:r>
        <w:t>работа</w:t>
      </w:r>
      <w:r>
        <w:rPr>
          <w:rFonts w:eastAsia="Times New Roman"/>
        </w:rPr>
        <w:t xml:space="preserve">. 1-4 </w:t>
      </w:r>
      <w:r>
        <w:t>классы</w:t>
      </w:r>
      <w:r>
        <w:rPr>
          <w:rFonts w:eastAsia="Times New Roman"/>
        </w:rPr>
        <w:t xml:space="preserve"> / </w:t>
      </w:r>
      <w:r>
        <w:t>сост</w:t>
      </w:r>
      <w:r>
        <w:rPr>
          <w:rFonts w:eastAsia="Times New Roman"/>
        </w:rPr>
        <w:t>. Козлова М. А. - 4-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rPr>
          <w:rFonts w:eastAsia="Lucida Sans Unicode"/>
          <w:lang w:eastAsia="zh-CN" w:bidi="hi-IN"/>
        </w:rPr>
        <w:t>доп.</w:t>
      </w:r>
      <w:r>
        <w:rPr>
          <w:rFonts w:eastAsia="Times New Roman"/>
        </w:rPr>
        <w:t xml:space="preserve">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>-</w:t>
      </w:r>
      <w:r>
        <w:t>во</w:t>
      </w:r>
      <w:r>
        <w:rPr>
          <w:rFonts w:eastAsia="Times New Roman"/>
        </w:rPr>
        <w:t xml:space="preserve"> "</w:t>
      </w:r>
      <w:r>
        <w:t>Экзамен</w:t>
      </w:r>
      <w:r>
        <w:rPr>
          <w:rFonts w:eastAsia="Times New Roman"/>
        </w:rPr>
        <w:t xml:space="preserve">", 2013. - 271 </w:t>
      </w:r>
      <w:r>
        <w:t>с</w:t>
      </w:r>
      <w:r>
        <w:rPr>
          <w:rFonts w:eastAsia="Times New Roman"/>
        </w:rPr>
        <w:t>. - (</w:t>
      </w:r>
      <w:r>
        <w:t>Учебно</w:t>
      </w:r>
      <w:r>
        <w:rPr>
          <w:rFonts w:eastAsia="Times New Roman"/>
        </w:rPr>
        <w:t>-</w:t>
      </w:r>
      <w:r>
        <w:t>методический</w:t>
      </w:r>
      <w:r>
        <w:rPr>
          <w:rFonts w:eastAsia="Times New Roman"/>
        </w:rPr>
        <w:t xml:space="preserve"> </w:t>
      </w:r>
      <w:r>
        <w:t>комплект</w:t>
      </w:r>
      <w:r>
        <w:rPr>
          <w:rFonts w:eastAsia="Times New Roman"/>
        </w:rPr>
        <w:t xml:space="preserve">. </w:t>
      </w:r>
      <w:proofErr w:type="gramStart"/>
      <w:r>
        <w:t>ФГОС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978-5-377-06197-7.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Ковальчук</w:t>
      </w:r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Девиантное</w:t>
      </w:r>
      <w:proofErr w:type="spellEnd"/>
      <w:r>
        <w:rPr>
          <w:rFonts w:eastAsia="Times New Roman"/>
        </w:rPr>
        <w:t xml:space="preserve"> </w:t>
      </w:r>
      <w:r>
        <w:t>поведение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профилактика</w:t>
      </w:r>
      <w:r>
        <w:rPr>
          <w:rFonts w:eastAsia="Times New Roman"/>
        </w:rPr>
        <w:t xml:space="preserve">, </w:t>
      </w:r>
      <w:r>
        <w:t>коррекция</w:t>
      </w:r>
      <w:r>
        <w:rPr>
          <w:rFonts w:eastAsia="Times New Roman"/>
        </w:rPr>
        <w:t xml:space="preserve">, </w:t>
      </w:r>
      <w:r>
        <w:t>реабилитация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Ковальчук</w:t>
      </w:r>
      <w:r>
        <w:rPr>
          <w:rFonts w:eastAsia="Times New Roman"/>
        </w:rPr>
        <w:t xml:space="preserve">, </w:t>
      </w:r>
      <w:r>
        <w:t>И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r>
        <w:t>Тарханова</w:t>
      </w:r>
      <w:r>
        <w:rPr>
          <w:rFonts w:eastAsia="Times New Roman"/>
        </w:rPr>
        <w:t xml:space="preserve">. –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Владос</w:t>
      </w:r>
      <w:proofErr w:type="spellEnd"/>
      <w:r>
        <w:rPr>
          <w:rFonts w:eastAsia="Times New Roman"/>
        </w:rPr>
        <w:t xml:space="preserve">, 2014. - 286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978-5-691-01756-8.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Красавина,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rPr>
          <w:rFonts w:eastAsia="Lucida Sans Unicode"/>
          <w:lang w:eastAsia="zh-CN" w:bidi="hi-IN"/>
        </w:rPr>
        <w:t>Дети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деньги</w:t>
      </w:r>
      <w:r>
        <w:rPr>
          <w:rFonts w:eastAsia="Times New Roman"/>
        </w:rPr>
        <w:t xml:space="preserve">. </w:t>
      </w:r>
      <w:r>
        <w:t>Растим</w:t>
      </w:r>
      <w:r>
        <w:rPr>
          <w:rFonts w:eastAsia="Times New Roman"/>
        </w:rPr>
        <w:t xml:space="preserve"> </w:t>
      </w:r>
      <w:r>
        <w:t>миллионера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Красавина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proofErr w:type="spellStart"/>
      <w:r>
        <w:t>Бродникова</w:t>
      </w:r>
      <w:proofErr w:type="spellEnd"/>
      <w:r>
        <w:rPr>
          <w:rFonts w:eastAsia="Times New Roman"/>
        </w:rPr>
        <w:t>. - СПб</w:t>
      </w:r>
      <w:proofErr w:type="gramStart"/>
      <w:r>
        <w:rPr>
          <w:rFonts w:eastAsia="Times New Roman"/>
        </w:rPr>
        <w:t xml:space="preserve">. : </w:t>
      </w:r>
      <w:proofErr w:type="gramEnd"/>
      <w:r>
        <w:t>Питер</w:t>
      </w:r>
      <w:r>
        <w:rPr>
          <w:rFonts w:eastAsia="Times New Roman"/>
        </w:rPr>
        <w:t xml:space="preserve">, 2013. - 256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978-5-496-00231-8.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Маралов,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Педагогика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психология</w:t>
      </w:r>
      <w:r>
        <w:rPr>
          <w:rFonts w:eastAsia="Times New Roman"/>
        </w:rPr>
        <w:t xml:space="preserve"> </w:t>
      </w:r>
      <w:r>
        <w:t>ненасилия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образовании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В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Маралов</w:t>
      </w:r>
      <w:r>
        <w:rPr>
          <w:rFonts w:eastAsia="Times New Roman"/>
        </w:rPr>
        <w:t xml:space="preserve">, </w:t>
      </w:r>
      <w:r>
        <w:t>В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Ситаров</w:t>
      </w:r>
      <w:proofErr w:type="spellEnd"/>
      <w:r>
        <w:rPr>
          <w:rFonts w:eastAsia="Times New Roman"/>
        </w:rPr>
        <w:t>. - 2-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t>доп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2015. - 424 </w:t>
      </w:r>
      <w:r>
        <w:t>с</w:t>
      </w:r>
      <w:r>
        <w:rPr>
          <w:rFonts w:eastAsia="Times New Roman"/>
        </w:rPr>
        <w:t>. - (</w:t>
      </w:r>
      <w:r>
        <w:t>Педагогика</w:t>
      </w:r>
      <w:r>
        <w:rPr>
          <w:rFonts w:eastAsia="Times New Roman"/>
        </w:rPr>
        <w:t xml:space="preserve">. </w:t>
      </w:r>
      <w:r>
        <w:t>Модуль</w:t>
      </w:r>
      <w:r>
        <w:rPr>
          <w:rFonts w:eastAsia="Times New Roman"/>
        </w:rPr>
        <w:t xml:space="preserve">. 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Магистр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978-5-9916-4311-5.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Митяева,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Здоровьесберегающие</w:t>
      </w:r>
      <w:r>
        <w:rPr>
          <w:rFonts w:eastAsia="Times New Roman"/>
        </w:rPr>
        <w:t xml:space="preserve"> </w:t>
      </w:r>
      <w: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Митяева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Академия</w:t>
      </w:r>
      <w:r>
        <w:rPr>
          <w:rFonts w:eastAsia="Times New Roman"/>
        </w:rPr>
        <w:t xml:space="preserve">, 2012. - 208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профессиональное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.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978-5-7695-9032-0.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. </w:t>
      </w:r>
      <w:r>
        <w:t>Требования</w:t>
      </w:r>
      <w:r>
        <w:rPr>
          <w:rFonts w:eastAsia="Times New Roman"/>
        </w:rPr>
        <w:t xml:space="preserve"> </w:t>
      </w:r>
      <w:r>
        <w:t>стандартов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урокам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внеурочной</w:t>
      </w:r>
      <w:r>
        <w:rPr>
          <w:rFonts w:eastAsia="Times New Roman"/>
        </w:rPr>
        <w:t xml:space="preserve"> </w:t>
      </w:r>
      <w:r>
        <w:t>деятельности</w:t>
      </w:r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авт-сост</w:t>
      </w:r>
      <w:proofErr w:type="spellEnd"/>
      <w:r>
        <w:rPr>
          <w:rFonts w:eastAsia="Times New Roman"/>
        </w:rPr>
        <w:t xml:space="preserve">.: </w:t>
      </w:r>
      <w:r>
        <w:t>Казачкова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., </w:t>
      </w:r>
      <w:r>
        <w:t>Умнова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r>
        <w:t>стер</w:t>
      </w:r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Планета</w:t>
      </w:r>
      <w:r>
        <w:rPr>
          <w:rFonts w:eastAsia="Times New Roman"/>
        </w:rPr>
        <w:t xml:space="preserve">, 2014. - 256 </w:t>
      </w:r>
      <w:r>
        <w:t>с</w:t>
      </w:r>
      <w:r>
        <w:rPr>
          <w:rFonts w:eastAsia="Times New Roman"/>
        </w:rPr>
        <w:t>. - (</w:t>
      </w:r>
      <w:r>
        <w:t>Качество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978-5-91658-638-1.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Нечаев,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Классный</w:t>
      </w:r>
      <w:r>
        <w:rPr>
          <w:rFonts w:eastAsia="Times New Roman"/>
        </w:rPr>
        <w:t xml:space="preserve"> </w:t>
      </w:r>
      <w:r>
        <w:t>руководитель</w:t>
      </w:r>
      <w:r>
        <w:rPr>
          <w:rFonts w:eastAsia="Times New Roman"/>
        </w:rPr>
        <w:t xml:space="preserve">: </w:t>
      </w:r>
      <w:r>
        <w:t>психолого</w:t>
      </w:r>
      <w:r>
        <w:rPr>
          <w:rFonts w:eastAsia="Times New Roman"/>
        </w:rPr>
        <w:t>-</w:t>
      </w:r>
      <w:r>
        <w:t>педагогический</w:t>
      </w:r>
      <w:r>
        <w:rPr>
          <w:rFonts w:eastAsia="Times New Roman"/>
        </w:rPr>
        <w:t xml:space="preserve"> </w:t>
      </w:r>
      <w:r>
        <w:t>мониторинг</w:t>
      </w:r>
      <w:r>
        <w:rPr>
          <w:rFonts w:eastAsia="Times New Roman"/>
        </w:rPr>
        <w:t xml:space="preserve"> </w:t>
      </w:r>
      <w:r>
        <w:t>взаимодействия</w:t>
      </w:r>
      <w:r>
        <w:rPr>
          <w:rFonts w:eastAsia="Times New Roman"/>
        </w:rPr>
        <w:t xml:space="preserve"> </w:t>
      </w:r>
      <w:r>
        <w:t>участников</w:t>
      </w:r>
      <w:r>
        <w:rPr>
          <w:rFonts w:eastAsia="Times New Roman"/>
        </w:rPr>
        <w:t xml:space="preserve"> </w:t>
      </w:r>
      <w:r>
        <w:t>образовательного</w:t>
      </w:r>
      <w:r>
        <w:rPr>
          <w:rFonts w:eastAsia="Times New Roman"/>
        </w:rPr>
        <w:t xml:space="preserve"> </w:t>
      </w:r>
      <w:r>
        <w:t>процесса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Нечаев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r>
        <w:t>Фадеева</w:t>
      </w:r>
      <w:r>
        <w:rPr>
          <w:rFonts w:eastAsia="Times New Roman"/>
        </w:rPr>
        <w:t xml:space="preserve">. - </w:t>
      </w:r>
      <w:r>
        <w:t>Москва</w:t>
      </w:r>
      <w:r>
        <w:rPr>
          <w:rFonts w:eastAsia="Times New Roman"/>
        </w:rPr>
        <w:t xml:space="preserve">: </w:t>
      </w:r>
      <w:r>
        <w:t>УЦ</w:t>
      </w:r>
      <w:r>
        <w:rPr>
          <w:rFonts w:eastAsia="Times New Roman"/>
        </w:rPr>
        <w:t xml:space="preserve"> "</w:t>
      </w:r>
      <w:r>
        <w:t>Перспектива</w:t>
      </w:r>
      <w:r>
        <w:rPr>
          <w:rFonts w:eastAsia="Times New Roman"/>
        </w:rPr>
        <w:t xml:space="preserve">", 2013. - 152 </w:t>
      </w:r>
      <w:r>
        <w:t>с</w:t>
      </w:r>
      <w:r>
        <w:rPr>
          <w:rFonts w:eastAsia="Times New Roman"/>
        </w:rPr>
        <w:t>. - (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работаем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>-</w:t>
      </w:r>
      <w:r>
        <w:t>новому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978-5-98594-430-3.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Никольская,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. </w:t>
      </w:r>
      <w:r>
        <w:t>Л</w:t>
      </w:r>
      <w:r>
        <w:rPr>
          <w:rFonts w:eastAsia="Times New Roman"/>
        </w:rPr>
        <w:t xml:space="preserve">. </w:t>
      </w:r>
      <w:r>
        <w:t>Гимнастика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ума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книга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учащихся</w:t>
      </w:r>
      <w:r>
        <w:rPr>
          <w:rFonts w:eastAsia="Times New Roman"/>
        </w:rPr>
        <w:t xml:space="preserve"> </w:t>
      </w:r>
      <w:r>
        <w:t>начальных</w:t>
      </w:r>
      <w:r>
        <w:rPr>
          <w:rFonts w:eastAsia="Times New Roman"/>
        </w:rPr>
        <w:t xml:space="preserve"> </w:t>
      </w:r>
      <w:r>
        <w:t>классов</w:t>
      </w:r>
      <w:r>
        <w:rPr>
          <w:rFonts w:eastAsia="Times New Roman"/>
        </w:rPr>
        <w:t xml:space="preserve"> : 1-4 </w:t>
      </w:r>
      <w:r>
        <w:t>классы</w:t>
      </w:r>
      <w:r>
        <w:rPr>
          <w:rFonts w:eastAsia="Times New Roman"/>
        </w:rPr>
        <w:t xml:space="preserve"> / </w:t>
      </w:r>
      <w:r>
        <w:t>И</w:t>
      </w:r>
      <w:r>
        <w:rPr>
          <w:rFonts w:eastAsia="Times New Roman"/>
        </w:rPr>
        <w:t xml:space="preserve">. </w:t>
      </w:r>
      <w:r>
        <w:t>Л</w:t>
      </w:r>
      <w:r>
        <w:rPr>
          <w:rFonts w:eastAsia="Times New Roman"/>
        </w:rPr>
        <w:t xml:space="preserve">. </w:t>
      </w:r>
      <w:r>
        <w:t>Никольская</w:t>
      </w:r>
      <w:r>
        <w:rPr>
          <w:rFonts w:eastAsia="Times New Roman"/>
        </w:rPr>
        <w:t xml:space="preserve">, </w:t>
      </w:r>
      <w:r>
        <w:t>Л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proofErr w:type="spellStart"/>
      <w:r>
        <w:t>Тигранова</w:t>
      </w:r>
      <w:proofErr w:type="spellEnd"/>
      <w:r>
        <w:rPr>
          <w:rFonts w:eastAsia="Times New Roman"/>
        </w:rPr>
        <w:t>. - 8-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t>доп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r>
        <w:t>Экзамен</w:t>
      </w:r>
      <w:r>
        <w:rPr>
          <w:rFonts w:eastAsia="Times New Roman"/>
        </w:rPr>
        <w:t xml:space="preserve">, 2014. - 239 </w:t>
      </w:r>
      <w:r>
        <w:t>с</w:t>
      </w:r>
      <w:r>
        <w:rPr>
          <w:rFonts w:eastAsia="Times New Roman"/>
        </w:rPr>
        <w:t>. - (</w:t>
      </w:r>
      <w:r>
        <w:t>Учебно</w:t>
      </w:r>
      <w:r>
        <w:rPr>
          <w:rFonts w:eastAsia="Times New Roman"/>
        </w:rPr>
        <w:t>-</w:t>
      </w:r>
      <w:r>
        <w:t>методический</w:t>
      </w:r>
      <w:r>
        <w:rPr>
          <w:rFonts w:eastAsia="Times New Roman"/>
        </w:rPr>
        <w:t xml:space="preserve"> </w:t>
      </w:r>
      <w:r>
        <w:t>комплект</w:t>
      </w:r>
      <w:r>
        <w:rPr>
          <w:rFonts w:eastAsia="Times New Roman"/>
        </w:rPr>
        <w:t xml:space="preserve">. </w:t>
      </w:r>
      <w:proofErr w:type="gramStart"/>
      <w:r>
        <w:t>ФГОС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978-5-377-07982-8.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Новый</w:t>
      </w:r>
      <w:r>
        <w:rPr>
          <w:rFonts w:eastAsia="Times New Roman"/>
        </w:rPr>
        <w:t xml:space="preserve"> </w:t>
      </w:r>
      <w:r>
        <w:t>закон</w:t>
      </w:r>
      <w:r>
        <w:rPr>
          <w:rFonts w:eastAsia="Times New Roman"/>
        </w:rPr>
        <w:t xml:space="preserve"> "</w:t>
      </w:r>
      <w:r>
        <w:t>Об</w:t>
      </w:r>
      <w:r>
        <w:rPr>
          <w:rFonts w:eastAsia="Times New Roman"/>
        </w:rPr>
        <w:t xml:space="preserve"> </w:t>
      </w:r>
      <w:r>
        <w:t>образовании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РФ</w:t>
      </w:r>
      <w:r>
        <w:rPr>
          <w:rFonts w:eastAsia="Times New Roman"/>
        </w:rPr>
        <w:t xml:space="preserve">". </w:t>
      </w:r>
      <w:r>
        <w:t>Информационно</w:t>
      </w:r>
      <w:r>
        <w:rPr>
          <w:rFonts w:eastAsia="Times New Roman"/>
        </w:rPr>
        <w:t>-</w:t>
      </w:r>
      <w:r>
        <w:t>правовое</w:t>
      </w:r>
      <w:r>
        <w:rPr>
          <w:rFonts w:eastAsia="Times New Roman"/>
        </w:rPr>
        <w:t xml:space="preserve"> </w:t>
      </w:r>
      <w:r>
        <w:t>сопровождение</w:t>
      </w:r>
      <w:r>
        <w:rPr>
          <w:rFonts w:eastAsia="Times New Roman"/>
        </w:rPr>
        <w:t xml:space="preserve"> </w:t>
      </w:r>
      <w:r>
        <w:t>руководителя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zh-CN" w:bidi="hi-IN"/>
        </w:rPr>
        <w:t>образовательной</w:t>
      </w:r>
      <w:r>
        <w:rPr>
          <w:rFonts w:eastAsia="Times New Roman"/>
        </w:rPr>
        <w:t xml:space="preserve"> </w:t>
      </w:r>
      <w:r>
        <w:t>организации</w:t>
      </w:r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авт.-</w:t>
      </w:r>
      <w:proofErr w:type="gramStart"/>
      <w:r>
        <w:rPr>
          <w:rFonts w:eastAsia="Times New Roman"/>
        </w:rPr>
        <w:t>сост</w:t>
      </w:r>
      <w:proofErr w:type="spellEnd"/>
      <w:proofErr w:type="gramEnd"/>
      <w:r>
        <w:rPr>
          <w:rFonts w:eastAsia="Times New Roman"/>
        </w:rPr>
        <w:t xml:space="preserve"> </w:t>
      </w:r>
      <w:r>
        <w:t>Исаева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- </w:t>
      </w:r>
      <w:r>
        <w:t>Волгоград</w:t>
      </w:r>
      <w:r>
        <w:rPr>
          <w:rFonts w:eastAsia="Times New Roman"/>
        </w:rPr>
        <w:t xml:space="preserve"> : </w:t>
      </w:r>
      <w:r>
        <w:t>Учитель</w:t>
      </w:r>
      <w:r>
        <w:rPr>
          <w:rFonts w:eastAsia="Times New Roman"/>
        </w:rPr>
        <w:t xml:space="preserve">, 2015. - 67 </w:t>
      </w:r>
      <w:r>
        <w:t>с</w:t>
      </w:r>
      <w:r>
        <w:rPr>
          <w:rFonts w:eastAsia="Times New Roman"/>
        </w:rPr>
        <w:t xml:space="preserve">. + </w:t>
      </w:r>
      <w:r>
        <w:t>CD</w:t>
      </w:r>
      <w:r>
        <w:rPr>
          <w:rFonts w:eastAsia="Times New Roman"/>
        </w:rPr>
        <w:t>-</w:t>
      </w:r>
      <w:r>
        <w:t>ROM</w:t>
      </w:r>
      <w:r>
        <w:rPr>
          <w:rFonts w:eastAsia="Times New Roman"/>
        </w:rPr>
        <w:t>. - (</w:t>
      </w:r>
      <w:r>
        <w:t>Федеральные</w:t>
      </w:r>
      <w:r>
        <w:rPr>
          <w:rFonts w:eastAsia="Times New Roman"/>
        </w:rPr>
        <w:t xml:space="preserve"> </w:t>
      </w:r>
      <w:r>
        <w:t>государственные</w:t>
      </w:r>
      <w:r>
        <w:rPr>
          <w:rFonts w:eastAsia="Times New Roman"/>
        </w:rPr>
        <w:t xml:space="preserve"> </w:t>
      </w:r>
      <w:r>
        <w:t>образовательные</w:t>
      </w:r>
      <w:r>
        <w:rPr>
          <w:rFonts w:eastAsia="Times New Roman"/>
        </w:rPr>
        <w:t xml:space="preserve"> </w:t>
      </w:r>
      <w:r>
        <w:t>стандарты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978-5-7057-3773-4.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Осеннева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r>
        <w:t>Теория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методика</w:t>
      </w:r>
      <w:r>
        <w:rPr>
          <w:rFonts w:eastAsia="Times New Roman"/>
        </w:rPr>
        <w:t xml:space="preserve"> </w:t>
      </w:r>
      <w:r>
        <w:t>музыкального</w:t>
      </w:r>
      <w:r>
        <w:rPr>
          <w:rFonts w:eastAsia="Times New Roman"/>
        </w:rPr>
        <w:t xml:space="preserve"> </w:t>
      </w:r>
      <w:r>
        <w:t>воспитания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proofErr w:type="spellStart"/>
      <w:r>
        <w:t>Осеннева</w:t>
      </w:r>
      <w:proofErr w:type="spellEnd"/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2012. - 272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профессиональное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.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978-5-7695-8155-7.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Панфилова,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Взаимодействие</w:t>
      </w:r>
      <w:r>
        <w:rPr>
          <w:rFonts w:eastAsia="Times New Roman"/>
        </w:rPr>
        <w:t xml:space="preserve"> </w:t>
      </w:r>
      <w:r>
        <w:t>участников</w:t>
      </w:r>
      <w:r>
        <w:rPr>
          <w:rFonts w:eastAsia="Times New Roman"/>
        </w:rPr>
        <w:t xml:space="preserve"> </w:t>
      </w:r>
      <w:r>
        <w:t>образовательного</w:t>
      </w:r>
      <w:r>
        <w:rPr>
          <w:rFonts w:eastAsia="Times New Roman"/>
        </w:rPr>
        <w:t xml:space="preserve"> </w:t>
      </w:r>
      <w:r>
        <w:t>процесса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Панфилова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proofErr w:type="spellStart"/>
      <w:r>
        <w:t>Долматов</w:t>
      </w:r>
      <w:proofErr w:type="spellEnd"/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2014. - 487 </w:t>
      </w:r>
      <w:r>
        <w:t>с</w:t>
      </w:r>
      <w:r>
        <w:rPr>
          <w:rFonts w:eastAsia="Times New Roman"/>
        </w:rPr>
        <w:t>. - (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Базовый</w:t>
      </w:r>
      <w:r>
        <w:rPr>
          <w:rFonts w:eastAsia="Times New Roman"/>
        </w:rPr>
        <w:t xml:space="preserve"> </w:t>
      </w:r>
      <w:r>
        <w:t>курс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978-5-9916-3075-7.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rPr>
          <w:rFonts w:eastAsia="Lucida Sans Unicode"/>
          <w:lang w:eastAsia="zh-CN" w:bidi="hi-IN"/>
        </w:rP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: </w:t>
      </w:r>
      <w:r>
        <w:t>вопросы</w:t>
      </w:r>
      <w:r>
        <w:rPr>
          <w:rFonts w:eastAsia="Times New Roman"/>
        </w:rPr>
        <w:t xml:space="preserve"> </w:t>
      </w:r>
      <w:r>
        <w:t>теории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практики</w:t>
      </w:r>
      <w:r>
        <w:rPr>
          <w:rFonts w:eastAsia="Times New Roman"/>
        </w:rPr>
        <w:t xml:space="preserve"> </w:t>
      </w:r>
      <w:r>
        <w:t>внедрения</w:t>
      </w:r>
      <w:proofErr w:type="gramStart"/>
      <w: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t>справочник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студентов</w:t>
      </w:r>
      <w:r>
        <w:rPr>
          <w:rFonts w:eastAsia="Times New Roman"/>
        </w:rPr>
        <w:t xml:space="preserve"> / авт.-сост. </w:t>
      </w:r>
      <w:proofErr w:type="spellStart"/>
      <w:r>
        <w:t>Виневская</w:t>
      </w:r>
      <w:proofErr w:type="spellEnd"/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- </w:t>
      </w:r>
      <w:r>
        <w:t>Ростов</w:t>
      </w:r>
      <w:r>
        <w:rPr>
          <w:rFonts w:eastAsia="Times New Roman"/>
        </w:rPr>
        <w:t>-</w:t>
      </w:r>
      <w:r>
        <w:t>на</w:t>
      </w:r>
      <w:r>
        <w:rPr>
          <w:rFonts w:eastAsia="Times New Roman"/>
        </w:rPr>
        <w:t>-</w:t>
      </w:r>
      <w:r>
        <w:t xml:space="preserve">Дону </w:t>
      </w:r>
      <w:r>
        <w:rPr>
          <w:rFonts w:eastAsia="Times New Roman"/>
        </w:rPr>
        <w:t xml:space="preserve">: </w:t>
      </w:r>
      <w:proofErr w:type="gramStart"/>
      <w:r>
        <w:t>Феникс</w:t>
      </w:r>
      <w:r>
        <w:rPr>
          <w:rFonts w:eastAsia="Times New Roman"/>
        </w:rPr>
        <w:t xml:space="preserve">, 2014. - 254 </w:t>
      </w:r>
      <w:r>
        <w:t>с</w:t>
      </w:r>
      <w:r>
        <w:rPr>
          <w:rFonts w:eastAsia="Times New Roman"/>
        </w:rPr>
        <w:t>. - (</w:t>
      </w:r>
      <w:r>
        <w:t>Библиотека</w:t>
      </w:r>
      <w:r>
        <w:rPr>
          <w:rFonts w:eastAsia="Times New Roman"/>
        </w:rPr>
        <w:t xml:space="preserve"> </w:t>
      </w:r>
      <w:r>
        <w:t>студента.</w:t>
      </w:r>
      <w:proofErr w:type="gramEnd"/>
      <w:r>
        <w:t xml:space="preserve"> </w:t>
      </w:r>
      <w:r>
        <w:rPr>
          <w:lang w:val="en-US"/>
        </w:rPr>
        <w:t>[</w:t>
      </w:r>
      <w:r>
        <w:t>Начальная школа</w:t>
      </w:r>
      <w:r>
        <w:rPr>
          <w:lang w:val="en-US"/>
        </w:rPr>
        <w:t>]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978-5-222-21361-2</w:t>
      </w:r>
    </w:p>
    <w:p w:rsidR="004B781B" w:rsidRDefault="00772932">
      <w:pPr>
        <w:pStyle w:val="a3"/>
        <w:numPr>
          <w:ilvl w:val="0"/>
          <w:numId w:val="4"/>
        </w:numPr>
        <w:tabs>
          <w:tab w:val="left" w:pos="1077"/>
        </w:tabs>
        <w:spacing w:before="57"/>
        <w:ind w:left="18" w:firstLine="688"/>
        <w:jc w:val="both"/>
      </w:pPr>
      <w:r>
        <w:rPr>
          <w:rFonts w:eastAsia="Times New Roman"/>
          <w:color w:val="000000"/>
        </w:rPr>
        <w:t>Петрова, Л. И. Ребенок группы риска: откуда берутся трудные дети / Л. И. Петрова. - Ростов-на-Дону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Феникс, 2013. - 350 с. - (Психологический практикум). - ISBN 978-5-222-20424-5.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Печёрина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Л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Занимательное</w:t>
      </w:r>
      <w:r>
        <w:rPr>
          <w:rFonts w:eastAsia="Times New Roman"/>
        </w:rPr>
        <w:t xml:space="preserve"> </w:t>
      </w:r>
      <w:proofErr w:type="spellStart"/>
      <w:r>
        <w:t>кубановедение</w:t>
      </w:r>
      <w:proofErr w:type="spellEnd"/>
      <w:r>
        <w:rPr>
          <w:rFonts w:eastAsia="Times New Roman"/>
        </w:rPr>
        <w:t xml:space="preserve">. </w:t>
      </w:r>
      <w:r>
        <w:t>Вопросы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ответы</w:t>
      </w:r>
      <w:r>
        <w:rPr>
          <w:rFonts w:eastAsia="Times New Roman"/>
        </w:rPr>
        <w:t xml:space="preserve"> / </w:t>
      </w:r>
      <w:r>
        <w:t>Л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Печёрина</w:t>
      </w:r>
      <w:proofErr w:type="spellEnd"/>
      <w:r>
        <w:rPr>
          <w:rFonts w:eastAsia="Times New Roman"/>
        </w:rPr>
        <w:t xml:space="preserve">. - </w:t>
      </w:r>
      <w:r>
        <w:t>Краснодар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ОИПЦ</w:t>
      </w:r>
      <w:r>
        <w:rPr>
          <w:rFonts w:eastAsia="Times New Roman"/>
        </w:rPr>
        <w:t xml:space="preserve"> "</w:t>
      </w:r>
      <w:r>
        <w:t>Перспективы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", 2014. - 124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proofErr w:type="spellStart"/>
      <w:r>
        <w:t>Кубановедение</w:t>
      </w:r>
      <w:proofErr w:type="spellEnd"/>
      <w:r>
        <w:rPr>
          <w:rFonts w:eastAsia="Times New Roman"/>
        </w:rPr>
        <w:t xml:space="preserve"> </w:t>
      </w:r>
      <w:r>
        <w:t>от</w:t>
      </w:r>
      <w:proofErr w:type="gramStart"/>
      <w:r>
        <w:rPr>
          <w:rFonts w:eastAsia="Times New Roman"/>
        </w:rPr>
        <w:t xml:space="preserve"> </w:t>
      </w:r>
      <w:r>
        <w:t>А</w:t>
      </w:r>
      <w:proofErr w:type="gramEnd"/>
      <w:r>
        <w:rPr>
          <w:rFonts w:eastAsia="Times New Roman"/>
        </w:rPr>
        <w:t xml:space="preserve"> </w:t>
      </w:r>
      <w:r>
        <w:t>до</w:t>
      </w:r>
      <w:r>
        <w:rPr>
          <w:rFonts w:eastAsia="Times New Roman"/>
        </w:rPr>
        <w:t xml:space="preserve"> </w:t>
      </w:r>
      <w:r>
        <w:t>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978-5-93749-196-1.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Пинская</w:t>
      </w:r>
      <w:proofErr w:type="spellEnd"/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Новые</w:t>
      </w:r>
      <w:r>
        <w:rPr>
          <w:rFonts w:eastAsia="Times New Roman"/>
        </w:rPr>
        <w:t xml:space="preserve"> </w:t>
      </w:r>
      <w:r>
        <w:t>формы</w:t>
      </w:r>
      <w:r>
        <w:rPr>
          <w:rFonts w:eastAsia="Times New Roman"/>
        </w:rPr>
        <w:t xml:space="preserve"> </w:t>
      </w:r>
      <w:r>
        <w:t>оценивания</w:t>
      </w:r>
      <w:r>
        <w:rPr>
          <w:rFonts w:eastAsia="Times New Roman"/>
        </w:rPr>
        <w:t xml:space="preserve">.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Пинская</w:t>
      </w:r>
      <w:proofErr w:type="spellEnd"/>
      <w:r>
        <w:rPr>
          <w:rFonts w:eastAsia="Times New Roman"/>
        </w:rPr>
        <w:t xml:space="preserve">, </w:t>
      </w:r>
      <w:r>
        <w:t>И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Улановская</w:t>
      </w:r>
      <w:r>
        <w:rPr>
          <w:rFonts w:eastAsia="Times New Roman"/>
        </w:rPr>
        <w:t>. - 2-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Просвещение</w:t>
      </w:r>
      <w:r>
        <w:rPr>
          <w:rFonts w:eastAsia="Times New Roman"/>
        </w:rPr>
        <w:t xml:space="preserve">, 2014. - 80 </w:t>
      </w:r>
      <w:r>
        <w:t>с</w:t>
      </w:r>
      <w:r>
        <w:rPr>
          <w:rFonts w:eastAsia="Times New Roman"/>
        </w:rPr>
        <w:t>. - (</w:t>
      </w:r>
      <w:r>
        <w:t>Работаем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новым</w:t>
      </w:r>
      <w:r>
        <w:rPr>
          <w:rFonts w:eastAsia="Times New Roman"/>
        </w:rPr>
        <w:t xml:space="preserve"> </w:t>
      </w:r>
      <w:r>
        <w:t>стандартам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978-5-09-032312-3.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Подготовка</w:t>
      </w:r>
      <w:r>
        <w:rPr>
          <w:rFonts w:eastAsia="Times New Roman"/>
        </w:rPr>
        <w:t xml:space="preserve"> </w:t>
      </w:r>
      <w:r>
        <w:t>учителя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трудовому</w:t>
      </w:r>
      <w:r>
        <w:rPr>
          <w:rFonts w:eastAsia="Times New Roman"/>
        </w:rPr>
        <w:t xml:space="preserve"> </w:t>
      </w:r>
      <w:r>
        <w:t>воспитанию</w:t>
      </w:r>
      <w:r>
        <w:rPr>
          <w:rFonts w:eastAsia="Times New Roman"/>
        </w:rPr>
        <w:t xml:space="preserve"> </w:t>
      </w:r>
      <w:r>
        <w:t>учащихся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условиях</w:t>
      </w:r>
      <w:r>
        <w:rPr>
          <w:rFonts w:eastAsia="Times New Roman"/>
        </w:rPr>
        <w:t xml:space="preserve"> </w:t>
      </w:r>
      <w:r>
        <w:t>современной</w:t>
      </w:r>
      <w:r>
        <w:rPr>
          <w:rFonts w:eastAsia="Times New Roman"/>
        </w:rPr>
        <w:t xml:space="preserve"> </w:t>
      </w:r>
      <w:r>
        <w:t>России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монография</w:t>
      </w:r>
      <w:r>
        <w:rPr>
          <w:rFonts w:eastAsia="Times New Roman"/>
        </w:rPr>
        <w:t xml:space="preserve"> / </w:t>
      </w:r>
      <w:r>
        <w:t>Л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Заречная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Щеколдин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Дмитриев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Заречный</w:t>
      </w:r>
      <w:r>
        <w:rPr>
          <w:rFonts w:eastAsia="Times New Roman"/>
        </w:rPr>
        <w:t xml:space="preserve">. - </w:t>
      </w:r>
      <w:r>
        <w:t>Славянск</w:t>
      </w:r>
      <w:r>
        <w:rPr>
          <w:rFonts w:eastAsia="Times New Roman"/>
        </w:rPr>
        <w:t>-</w:t>
      </w:r>
      <w:r>
        <w:t>на</w:t>
      </w:r>
      <w:r>
        <w:rPr>
          <w:rFonts w:eastAsia="Times New Roman"/>
        </w:rPr>
        <w:t>-</w:t>
      </w:r>
      <w:r>
        <w:t>Кубани</w:t>
      </w:r>
      <w:proofErr w:type="gramStart"/>
      <w: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t>ИЦ</w:t>
      </w:r>
      <w:r>
        <w:rPr>
          <w:rFonts w:eastAsia="Times New Roman"/>
        </w:rPr>
        <w:t xml:space="preserve"> </w:t>
      </w:r>
      <w:r>
        <w:t>СГПИ</w:t>
      </w:r>
      <w:r>
        <w:rPr>
          <w:rFonts w:eastAsia="Times New Roman"/>
        </w:rPr>
        <w:t xml:space="preserve">, 2011. - 301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978-5-91980-026-2.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Поташник,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Как</w:t>
      </w:r>
      <w:r>
        <w:rPr>
          <w:rFonts w:eastAsia="Times New Roman"/>
        </w:rPr>
        <w:t xml:space="preserve"> </w:t>
      </w:r>
      <w:r>
        <w:t>помочь</w:t>
      </w:r>
      <w:r>
        <w:rPr>
          <w:rFonts w:eastAsia="Times New Roman"/>
        </w:rPr>
        <w:t xml:space="preserve"> </w:t>
      </w:r>
      <w:r>
        <w:t>учителю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освоении</w:t>
      </w:r>
      <w:r>
        <w:rPr>
          <w:rFonts w:eastAsia="Times New Roman"/>
        </w:rPr>
        <w:t xml:space="preserve"> 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учителей</w:t>
      </w:r>
      <w:r>
        <w:rPr>
          <w:rFonts w:eastAsia="Times New Roman"/>
        </w:rPr>
        <w:t xml:space="preserve">, </w:t>
      </w:r>
      <w:r>
        <w:t>руководителей</w:t>
      </w:r>
      <w:r>
        <w:rPr>
          <w:rFonts w:eastAsia="Times New Roman"/>
        </w:rPr>
        <w:t xml:space="preserve"> </w:t>
      </w:r>
      <w:r>
        <w:t>школ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органов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Поташник</w:t>
      </w:r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Левит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Педагогическое</w:t>
      </w:r>
      <w:r>
        <w:rPr>
          <w:rFonts w:eastAsia="Times New Roman"/>
        </w:rPr>
        <w:t xml:space="preserve"> </w:t>
      </w:r>
      <w:r>
        <w:t>общество</w:t>
      </w:r>
      <w:r>
        <w:rPr>
          <w:rFonts w:eastAsia="Times New Roman"/>
        </w:rPr>
        <w:t xml:space="preserve"> </w:t>
      </w:r>
      <w:r>
        <w:t>России</w:t>
      </w:r>
      <w:r>
        <w:rPr>
          <w:rFonts w:eastAsia="Times New Roman"/>
        </w:rPr>
        <w:t xml:space="preserve">, 2015. - 320 </w:t>
      </w:r>
      <w:r>
        <w:t>с</w:t>
      </w:r>
      <w:r>
        <w:rPr>
          <w:rFonts w:eastAsia="Times New Roman"/>
        </w:rPr>
        <w:t>. - (</w:t>
      </w:r>
      <w:r>
        <w:t>Образование</w:t>
      </w:r>
      <w:r>
        <w:rPr>
          <w:rFonts w:eastAsia="Times New Roman"/>
        </w:rPr>
        <w:t xml:space="preserve"> </w:t>
      </w:r>
      <w:r>
        <w:t>XXI</w:t>
      </w:r>
      <w:r>
        <w:rPr>
          <w:rFonts w:eastAsia="Times New Roman"/>
        </w:rPr>
        <w:t xml:space="preserve"> </w:t>
      </w:r>
      <w:r>
        <w:t>века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978-5-93134-450-8.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Проектирование</w:t>
      </w:r>
      <w:r>
        <w:rPr>
          <w:rFonts w:eastAsia="Times New Roman"/>
        </w:rPr>
        <w:t xml:space="preserve"> </w:t>
      </w:r>
      <w:r>
        <w:t>внеурочной</w:t>
      </w:r>
      <w:r>
        <w:rPr>
          <w:rFonts w:eastAsia="Times New Roman"/>
        </w:rPr>
        <w:t xml:space="preserve"> </w:t>
      </w:r>
      <w:r>
        <w:t>деятельности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условиях</w:t>
      </w:r>
      <w:r>
        <w:rPr>
          <w:rFonts w:eastAsia="Times New Roman"/>
        </w:rPr>
        <w:t xml:space="preserve"> </w:t>
      </w:r>
      <w:r>
        <w:t>реализации</w:t>
      </w:r>
      <w:r>
        <w:rPr>
          <w:rFonts w:eastAsia="Times New Roman"/>
        </w:rPr>
        <w:t xml:space="preserve"> 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материалы</w:t>
      </w:r>
      <w:r>
        <w:rPr>
          <w:rFonts w:eastAsia="Times New Roman"/>
        </w:rPr>
        <w:t xml:space="preserve"> </w:t>
      </w:r>
      <w:r>
        <w:t>участника</w:t>
      </w:r>
      <w:r>
        <w:rPr>
          <w:rFonts w:eastAsia="Times New Roman"/>
        </w:rPr>
        <w:t xml:space="preserve"> </w:t>
      </w:r>
      <w:r>
        <w:t>личностно</w:t>
      </w:r>
      <w:r>
        <w:rPr>
          <w:rFonts w:eastAsia="Times New Roman"/>
        </w:rPr>
        <w:t>-</w:t>
      </w:r>
      <w:r>
        <w:t>ориентированного</w:t>
      </w:r>
      <w:r>
        <w:rPr>
          <w:rFonts w:eastAsia="Times New Roman"/>
        </w:rPr>
        <w:t xml:space="preserve"> </w:t>
      </w:r>
      <w:r>
        <w:t>модуля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Соломатин</w:t>
      </w:r>
      <w:r>
        <w:rPr>
          <w:rFonts w:eastAsia="Times New Roman"/>
        </w:rPr>
        <w:t xml:space="preserve">, </w:t>
      </w:r>
      <w:r>
        <w:t>Н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</w:t>
      </w:r>
      <w:r>
        <w:t>Камень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Академкнига</w:t>
      </w:r>
      <w:proofErr w:type="spellEnd"/>
      <w:r>
        <w:rPr>
          <w:rFonts w:eastAsia="Times New Roman"/>
        </w:rPr>
        <w:t>/</w:t>
      </w:r>
      <w:r>
        <w:t>Учебник</w:t>
      </w:r>
      <w:r>
        <w:rPr>
          <w:rFonts w:eastAsia="Times New Roman"/>
        </w:rPr>
        <w:t xml:space="preserve">, 2013. - 44 </w:t>
      </w:r>
      <w:r>
        <w:t>с</w:t>
      </w:r>
      <w:r>
        <w:rPr>
          <w:rFonts w:eastAsia="Times New Roman"/>
        </w:rPr>
        <w:t>. - (</w:t>
      </w:r>
      <w:r>
        <w:t>Переподготовка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повышение</w:t>
      </w:r>
      <w:r>
        <w:rPr>
          <w:rFonts w:eastAsia="Times New Roman"/>
        </w:rPr>
        <w:t xml:space="preserve"> </w:t>
      </w:r>
      <w:r>
        <w:t>квалификации</w:t>
      </w:r>
      <w:r>
        <w:rPr>
          <w:rFonts w:eastAsia="Times New Roman"/>
        </w:rPr>
        <w:t xml:space="preserve"> </w:t>
      </w:r>
      <w:r>
        <w:t>работников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978-5-49400-355-3.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Протасова,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proofErr w:type="spellStart"/>
      <w:r>
        <w:t>Интеркультурная</w:t>
      </w:r>
      <w:proofErr w:type="spellEnd"/>
      <w:r>
        <w:rPr>
          <w:rFonts w:eastAsia="Times New Roman"/>
        </w:rPr>
        <w:t xml:space="preserve"> </w:t>
      </w:r>
      <w:r>
        <w:t>педагогика</w:t>
      </w:r>
      <w:r>
        <w:rPr>
          <w:rFonts w:eastAsia="Times New Roman"/>
        </w:rPr>
        <w:t xml:space="preserve"> </w:t>
      </w:r>
      <w:r>
        <w:t>младшего</w:t>
      </w:r>
      <w:r>
        <w:rPr>
          <w:rFonts w:eastAsia="Times New Roman"/>
        </w:rPr>
        <w:t xml:space="preserve"> </w:t>
      </w:r>
      <w:r>
        <w:t>возраста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r>
        <w:t>Протасова</w:t>
      </w:r>
      <w:r>
        <w:rPr>
          <w:rFonts w:eastAsia="Times New Roman"/>
        </w:rPr>
        <w:t xml:space="preserve">, </w:t>
      </w:r>
      <w:r>
        <w:t>Н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Родина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ФОРУМ</w:t>
      </w:r>
      <w:r>
        <w:rPr>
          <w:rFonts w:eastAsia="Times New Roman"/>
        </w:rPr>
        <w:t xml:space="preserve">, 2011. - 400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978-5-91134-500-6.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Система</w:t>
      </w:r>
      <w:r>
        <w:rPr>
          <w:rFonts w:eastAsia="Times New Roman"/>
        </w:rPr>
        <w:t xml:space="preserve"> </w:t>
      </w:r>
      <w:r>
        <w:t>оценивания</w:t>
      </w:r>
      <w:r>
        <w:rPr>
          <w:rFonts w:eastAsia="Times New Roman"/>
        </w:rPr>
        <w:t xml:space="preserve"> </w:t>
      </w:r>
      <w:r>
        <w:t>планируемых</w:t>
      </w:r>
      <w:r>
        <w:rPr>
          <w:rFonts w:eastAsia="Times New Roman"/>
        </w:rPr>
        <w:t xml:space="preserve"> </w:t>
      </w:r>
      <w:r>
        <w:t>результатов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учетом</w:t>
      </w:r>
      <w:r>
        <w:rPr>
          <w:rFonts w:eastAsia="Times New Roman"/>
        </w:rPr>
        <w:t xml:space="preserve"> </w:t>
      </w:r>
      <w:r>
        <w:t>требований</w:t>
      </w:r>
      <w:r>
        <w:rPr>
          <w:rFonts w:eastAsia="Times New Roman"/>
        </w:rPr>
        <w:t xml:space="preserve"> </w:t>
      </w:r>
      <w:r>
        <w:t>ФГОС</w:t>
      </w:r>
      <w:r>
        <w:rPr>
          <w:rFonts w:eastAsia="Times New Roman"/>
        </w:rPr>
        <w:t xml:space="preserve">.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. </w:t>
      </w:r>
      <w:r>
        <w:t>Комплексно</w:t>
      </w:r>
      <w:r>
        <w:rPr>
          <w:rFonts w:eastAsia="Times New Roman"/>
        </w:rPr>
        <w:t>-</w:t>
      </w:r>
      <w:r>
        <w:t>целевые</w:t>
      </w:r>
      <w:r>
        <w:rPr>
          <w:rFonts w:eastAsia="Times New Roman"/>
        </w:rPr>
        <w:t xml:space="preserve"> </w:t>
      </w:r>
      <w:r>
        <w:t>программы</w:t>
      </w:r>
      <w:r>
        <w:rPr>
          <w:rFonts w:eastAsia="Times New Roman"/>
        </w:rPr>
        <w:t xml:space="preserve"> / </w:t>
      </w:r>
      <w:r>
        <w:t>Трофимова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>. [</w:t>
      </w:r>
      <w:r>
        <w:t>и</w:t>
      </w:r>
      <w:r>
        <w:rPr>
          <w:rFonts w:eastAsia="Times New Roman"/>
        </w:rPr>
        <w:t xml:space="preserve"> </w:t>
      </w:r>
      <w:r>
        <w:t>др</w:t>
      </w:r>
      <w:r>
        <w:rPr>
          <w:rFonts w:eastAsia="Times New Roman"/>
        </w:rPr>
        <w:t xml:space="preserve">.]. - </w:t>
      </w:r>
      <w:r>
        <w:t>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Учитель</w:t>
      </w:r>
      <w:r>
        <w:rPr>
          <w:rFonts w:eastAsia="Times New Roman"/>
        </w:rPr>
        <w:t xml:space="preserve">, 2015. - 68 </w:t>
      </w:r>
      <w:r>
        <w:t>с</w:t>
      </w:r>
      <w:r>
        <w:rPr>
          <w:rFonts w:eastAsia="Times New Roman"/>
        </w:rPr>
        <w:t>. - (</w:t>
      </w:r>
      <w:r>
        <w:t>Федеральные</w:t>
      </w:r>
      <w:r>
        <w:rPr>
          <w:rFonts w:eastAsia="Times New Roman"/>
        </w:rPr>
        <w:t xml:space="preserve"> </w:t>
      </w:r>
      <w:r>
        <w:t>государственные</w:t>
      </w:r>
      <w:r>
        <w:rPr>
          <w:rFonts w:eastAsia="Times New Roman"/>
        </w:rPr>
        <w:t xml:space="preserve"> </w:t>
      </w:r>
      <w:r>
        <w:t>образовательные</w:t>
      </w:r>
      <w:r>
        <w:rPr>
          <w:rFonts w:eastAsia="Times New Roman"/>
        </w:rPr>
        <w:t xml:space="preserve"> </w:t>
      </w:r>
      <w:r>
        <w:t>стандарты</w:t>
      </w:r>
      <w:r>
        <w:rPr>
          <w:rFonts w:eastAsia="Times New Roman"/>
        </w:rPr>
        <w:t>). - (</w:t>
      </w:r>
      <w:r>
        <w:t>Управление</w:t>
      </w:r>
      <w:r>
        <w:rPr>
          <w:rFonts w:eastAsia="Times New Roman"/>
        </w:rPr>
        <w:t xml:space="preserve"> </w:t>
      </w:r>
      <w:r>
        <w:t>образовательным</w:t>
      </w:r>
      <w:r>
        <w:rPr>
          <w:rFonts w:eastAsia="Times New Roman"/>
        </w:rPr>
        <w:t xml:space="preserve"> </w:t>
      </w:r>
      <w:r>
        <w:t>процессом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978-5-7057-3776-5.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Теоретические</w:t>
      </w:r>
      <w:r>
        <w:rPr>
          <w:rFonts w:eastAsia="Times New Roman"/>
        </w:rPr>
        <w:t xml:space="preserve"> </w:t>
      </w:r>
      <w:r>
        <w:t>основы</w:t>
      </w:r>
      <w:r>
        <w:rPr>
          <w:rFonts w:eastAsia="Times New Roman"/>
        </w:rPr>
        <w:t xml:space="preserve"> </w:t>
      </w:r>
      <w:r>
        <w:t>организации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начальных</w:t>
      </w:r>
      <w:r>
        <w:rPr>
          <w:rFonts w:eastAsia="Times New Roman"/>
        </w:rPr>
        <w:t xml:space="preserve"> </w:t>
      </w:r>
      <w:r>
        <w:t>классах</w:t>
      </w:r>
      <w:r>
        <w:rPr>
          <w:rFonts w:eastAsia="Times New Roman"/>
        </w:rPr>
        <w:t xml:space="preserve">. </w:t>
      </w:r>
      <w: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. </w:t>
      </w:r>
      <w:r>
        <w:t>Профессиональный</w:t>
      </w:r>
      <w:r>
        <w:rPr>
          <w:rFonts w:eastAsia="Times New Roman"/>
        </w:rPr>
        <w:t xml:space="preserve"> </w:t>
      </w:r>
      <w:r>
        <w:t>модуль</w:t>
      </w:r>
      <w:r>
        <w:rPr>
          <w:rFonts w:eastAsia="Times New Roman"/>
        </w:rPr>
        <w:t xml:space="preserve">: </w:t>
      </w:r>
      <w:r>
        <w:t>Преподавание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программам</w:t>
      </w:r>
      <w:r>
        <w:rPr>
          <w:rFonts w:eastAsia="Times New Roman"/>
        </w:rPr>
        <w:t xml:space="preserve"> </w:t>
      </w:r>
      <w:r>
        <w:t>начального</w:t>
      </w:r>
      <w:r>
        <w:rPr>
          <w:rFonts w:eastAsia="Times New Roman"/>
        </w:rPr>
        <w:t xml:space="preserve"> </w:t>
      </w:r>
      <w:r>
        <w:t>общего</w:t>
      </w:r>
      <w:r>
        <w:rPr>
          <w:rFonts w:eastAsia="Times New Roman"/>
        </w:rPr>
        <w:t xml:space="preserve"> </w:t>
      </w:r>
      <w:r>
        <w:t>образования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 / ред. </w:t>
      </w:r>
      <w:r>
        <w:t>Сергеева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Академия</w:t>
      </w:r>
      <w:r>
        <w:rPr>
          <w:rFonts w:eastAsia="Times New Roman"/>
        </w:rPr>
        <w:t xml:space="preserve">, 2013. - 318 </w:t>
      </w:r>
      <w:r>
        <w:t>с</w:t>
      </w:r>
      <w:r>
        <w:rPr>
          <w:rFonts w:eastAsia="Times New Roman"/>
        </w:rPr>
        <w:t>. - (</w:t>
      </w:r>
      <w:r>
        <w:t>Соответствует</w:t>
      </w:r>
      <w:r>
        <w:rPr>
          <w:rFonts w:eastAsia="Times New Roman"/>
        </w:rPr>
        <w:t xml:space="preserve"> </w:t>
      </w:r>
      <w:r>
        <w:t>ФГОС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978-5-7695-6043-9.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rPr>
          <w:rFonts w:eastAsia="Lucida Sans Unicode"/>
          <w:lang w:eastAsia="zh-CN" w:bidi="hi-IN"/>
        </w:rPr>
        <w:t>Туник</w:t>
      </w:r>
      <w:r>
        <w:t>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>.</w:t>
      </w:r>
      <w:r>
        <w:t>Е</w:t>
      </w:r>
      <w:r>
        <w:rPr>
          <w:rFonts w:eastAsia="Times New Roman"/>
        </w:rPr>
        <w:t xml:space="preserve">. </w:t>
      </w:r>
      <w:r>
        <w:t>Лучшие</w:t>
      </w:r>
      <w:r>
        <w:rPr>
          <w:rFonts w:eastAsia="Times New Roman"/>
        </w:rPr>
        <w:t xml:space="preserve"> </w:t>
      </w:r>
      <w:r>
        <w:t>тесты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креативность</w:t>
      </w:r>
      <w:r>
        <w:rPr>
          <w:rFonts w:eastAsia="Times New Roman"/>
        </w:rPr>
        <w:t xml:space="preserve">. </w:t>
      </w:r>
      <w:r>
        <w:t>Диагностика</w:t>
      </w:r>
      <w:r>
        <w:rPr>
          <w:rFonts w:eastAsia="Times New Roman"/>
        </w:rPr>
        <w:t xml:space="preserve"> </w:t>
      </w:r>
      <w:r>
        <w:t>творческого</w:t>
      </w:r>
      <w:r>
        <w:rPr>
          <w:rFonts w:eastAsia="Times New Roman"/>
        </w:rPr>
        <w:t xml:space="preserve"> </w:t>
      </w:r>
      <w:r>
        <w:t>мышления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</w:t>
      </w:r>
      <w:r>
        <w:t>Туник</w:t>
      </w:r>
      <w:r>
        <w:rPr>
          <w:rFonts w:eastAsia="Times New Roman"/>
        </w:rPr>
        <w:t xml:space="preserve">. - </w:t>
      </w:r>
      <w:r>
        <w:t>СПб</w:t>
      </w:r>
      <w:proofErr w:type="gramStart"/>
      <w:r>
        <w:rPr>
          <w:rFonts w:eastAsia="Times New Roman"/>
        </w:rPr>
        <w:t xml:space="preserve">. : </w:t>
      </w:r>
      <w:proofErr w:type="gramEnd"/>
      <w:r>
        <w:t>Питер</w:t>
      </w:r>
      <w:r>
        <w:rPr>
          <w:rFonts w:eastAsia="Times New Roman"/>
        </w:rPr>
        <w:t xml:space="preserve">, 2013. - 320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Практическая</w:t>
      </w:r>
      <w:r>
        <w:rPr>
          <w:rFonts w:eastAsia="Times New Roman"/>
        </w:rPr>
        <w:t xml:space="preserve"> </w:t>
      </w:r>
      <w:r>
        <w:t>психология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978-5-496-00557-9. </w:t>
      </w:r>
    </w:p>
    <w:p w:rsidR="004B781B" w:rsidRDefault="004B781B">
      <w:pPr>
        <w:pStyle w:val="a3"/>
        <w:ind w:left="-30"/>
        <w:jc w:val="center"/>
      </w:pPr>
    </w:p>
    <w:p w:rsidR="004B781B" w:rsidRDefault="004B781B">
      <w:pPr>
        <w:pStyle w:val="a3"/>
        <w:ind w:left="-30"/>
        <w:jc w:val="center"/>
      </w:pPr>
    </w:p>
    <w:p w:rsidR="004B781B" w:rsidRDefault="00772932">
      <w:pPr>
        <w:pStyle w:val="a3"/>
        <w:ind w:left="-30"/>
        <w:jc w:val="center"/>
      </w:pPr>
      <w:r>
        <w:rPr>
          <w:b/>
          <w:color w:val="000000"/>
          <w:sz w:val="26"/>
          <w:szCs w:val="26"/>
        </w:rPr>
        <w:t>Издания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из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электронно</w:t>
      </w:r>
      <w:r>
        <w:rPr>
          <w:rFonts w:eastAsia="Times New Roman"/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>библиотечных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систем</w:t>
      </w:r>
      <w:r>
        <w:rPr>
          <w:rFonts w:eastAsia="Times New Roman"/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</w:rPr>
        <w:t>ЭБС</w:t>
      </w:r>
      <w:r>
        <w:rPr>
          <w:rFonts w:eastAsia="Times New Roman"/>
          <w:b/>
          <w:color w:val="000000"/>
          <w:sz w:val="26"/>
          <w:szCs w:val="26"/>
        </w:rPr>
        <w:t>):</w:t>
      </w:r>
    </w:p>
    <w:p w:rsidR="004B781B" w:rsidRDefault="00772932">
      <w:pPr>
        <w:pStyle w:val="a3"/>
        <w:ind w:left="-30"/>
        <w:jc w:val="center"/>
      </w:pPr>
      <w:r>
        <w:rPr>
          <w:rFonts w:eastAsia="Times New Roman"/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Лань</w:t>
      </w:r>
      <w:r>
        <w:rPr>
          <w:rFonts w:eastAsia="Times New Roman"/>
          <w:b/>
          <w:color w:val="000000"/>
          <w:sz w:val="26"/>
          <w:szCs w:val="26"/>
        </w:rPr>
        <w:t>», «</w:t>
      </w:r>
      <w:r>
        <w:rPr>
          <w:b/>
          <w:color w:val="000000"/>
          <w:sz w:val="26"/>
          <w:szCs w:val="26"/>
        </w:rPr>
        <w:t>Университетская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библиотека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on</w:t>
      </w:r>
      <w:r w:rsidRPr="00772932">
        <w:rPr>
          <w:rFonts w:eastAsia="Times New Roman"/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lang w:val="en-US"/>
        </w:rPr>
        <w:t>line</w:t>
      </w:r>
      <w:r>
        <w:rPr>
          <w:rFonts w:eastAsia="Times New Roman"/>
          <w:b/>
          <w:color w:val="000000"/>
          <w:sz w:val="26"/>
          <w:szCs w:val="26"/>
        </w:rPr>
        <w:t>»</w:t>
      </w:r>
    </w:p>
    <w:p w:rsidR="004B781B" w:rsidRDefault="00772932">
      <w:pPr>
        <w:pStyle w:val="a3"/>
        <w:ind w:left="-30"/>
        <w:jc w:val="center"/>
      </w:pPr>
      <w:proofErr w:type="gramStart"/>
      <w:r>
        <w:rPr>
          <w:rFonts w:eastAsia="Times New Roman"/>
          <w:i/>
          <w:iCs/>
          <w:color w:val="000000"/>
        </w:rPr>
        <w:t>(</w:t>
      </w:r>
      <w:r>
        <w:rPr>
          <w:i/>
          <w:iCs/>
          <w:color w:val="000000"/>
        </w:rPr>
        <w:t>доступ</w:t>
      </w:r>
      <w:r>
        <w:rPr>
          <w:rFonts w:eastAsia="Times New Roman"/>
          <w:i/>
          <w:iCs/>
          <w:color w:val="000000"/>
        </w:rPr>
        <w:t xml:space="preserve"> </w:t>
      </w:r>
      <w:r w:rsidRPr="00772932">
        <w:rPr>
          <w:rFonts w:eastAsia="Times New Roman"/>
          <w:i/>
          <w:iCs/>
          <w:color w:val="000000"/>
        </w:rPr>
        <w:t>-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любой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точки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доступа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Интернет</w:t>
      </w:r>
      <w:r>
        <w:rPr>
          <w:rFonts w:eastAsia="Times New Roman"/>
          <w:i/>
          <w:iCs/>
          <w:color w:val="000000"/>
        </w:rPr>
        <w:t xml:space="preserve"> </w:t>
      </w:r>
      <w:proofErr w:type="gramEnd"/>
    </w:p>
    <w:p w:rsidR="004B781B" w:rsidRDefault="00772932">
      <w:pPr>
        <w:pStyle w:val="a3"/>
        <w:ind w:left="-30"/>
        <w:jc w:val="center"/>
      </w:pPr>
      <w:r>
        <w:rPr>
          <w:i/>
          <w:iCs/>
          <w:color w:val="000000"/>
        </w:rPr>
        <w:t>после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персональной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регистрации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ЭБС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с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компьютеров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филиала</w:t>
      </w:r>
      <w:r>
        <w:rPr>
          <w:rFonts w:eastAsia="Times New Roman"/>
          <w:i/>
          <w:iCs/>
          <w:color w:val="000000"/>
        </w:rPr>
        <w:t>)</w:t>
      </w:r>
    </w:p>
    <w:p w:rsidR="004B781B" w:rsidRDefault="004B781B">
      <w:pPr>
        <w:pStyle w:val="a3"/>
        <w:ind w:left="-30"/>
        <w:jc w:val="center"/>
      </w:pP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ind w:left="27" w:firstLine="682"/>
        <w:jc w:val="both"/>
      </w:pPr>
      <w:r>
        <w:rPr>
          <w:rStyle w:val="a9"/>
          <w:rFonts w:eastAsia="Times New Roman"/>
          <w:i w:val="0"/>
          <w:iCs w:val="0"/>
          <w:color w:val="000000"/>
          <w:lang w:eastAsia="ru-RU"/>
        </w:rPr>
        <w:t>Федеральный государственный образовательный стандарт начального общего образования [Электронный ресурс]</w:t>
      </w:r>
      <w:proofErr w:type="gramStart"/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 :</w:t>
      </w:r>
      <w:proofErr w:type="gramEnd"/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 [утв. приказом Министерства образования и науки РФ от 06 октября 2009 г. № 373] // Российское образование : федеральный образовательный портал</w:t>
      </w:r>
      <w:r>
        <w:rPr>
          <w:rStyle w:val="a9"/>
          <w:rFonts w:eastAsia="Times New Roman"/>
          <w:i w:val="0"/>
          <w:iCs w:val="0"/>
          <w:color w:val="000000"/>
          <w:lang w:eastAsia="ru-RU" w:bidi="hi-IN"/>
        </w:rPr>
        <w:t>. – URL:</w:t>
      </w:r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http://www.edu.ru/db/mo/Data/d_09/m373.html. </w:t>
      </w: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color w:val="000000"/>
        </w:rPr>
        <w:t>Исаева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Ю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Досуговая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педагогика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Ю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Исаева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Флинта</w:t>
      </w:r>
      <w:r>
        <w:rPr>
          <w:rFonts w:eastAsia="Times New Roman"/>
          <w:color w:val="000000"/>
        </w:rPr>
        <w:t xml:space="preserve">, 2010. - 200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978-5-9765-0195-9.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_</w:t>
      </w:r>
      <w:r>
        <w:rPr>
          <w:rStyle w:val="-"/>
          <w:color w:val="000000"/>
          <w:u w:val="none"/>
        </w:rPr>
        <w:t>red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=54554&amp;</w:t>
      </w:r>
      <w:r>
        <w:rPr>
          <w:rStyle w:val="-"/>
          <w:color w:val="000000"/>
          <w:u w:val="none"/>
        </w:rPr>
        <w:t>sr</w:t>
      </w:r>
      <w:r>
        <w:rPr>
          <w:rStyle w:val="-"/>
          <w:rFonts w:eastAsia="Times New Roman"/>
          <w:color w:val="000000"/>
          <w:u w:val="none"/>
        </w:rPr>
        <w:t>=1</w:t>
      </w:r>
      <w:r>
        <w:rPr>
          <w:rFonts w:eastAsia="Times New Roman"/>
          <w:color w:val="000000"/>
        </w:rPr>
        <w:t>.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rFonts w:eastAsia="Times New Roman"/>
          <w:color w:val="000000"/>
        </w:rPr>
        <w:t>Коган, М. С. На природу с классом! Праздники, игры, затеи летом и осенью. Для детей от 8 до 13 лет [Электронный ресурс] / М. С. Коган. - Новосибирск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Сибирское университетское издательство, 2009. - 190 с. - ISBN 978-5-379-00926-7.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http://biblioclub.ru/index.php?page=book&amp;id=57522</w:t>
      </w:r>
      <w:r>
        <w:rPr>
          <w:rFonts w:eastAsia="Times New Roman"/>
          <w:color w:val="000000"/>
        </w:rPr>
        <w:t xml:space="preserve">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proofErr w:type="spellStart"/>
      <w:r>
        <w:rPr>
          <w:rFonts w:eastAsia="Open Sans;sans-serif"/>
          <w:color w:val="000000"/>
        </w:rPr>
        <w:t>Коротаева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Основы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педагогических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взаимодействий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Коротаева</w:t>
      </w:r>
      <w:proofErr w:type="spellEnd"/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2014. - 160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978-5-4475-1586-7.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=275102.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rFonts w:eastAsia="Times New Roman"/>
          <w:color w:val="000000"/>
        </w:rPr>
        <w:t>Малахова, Л. П. Организация детских досуговых программ [Электронный ресурс]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учебно-методическое пособие / Л. П. Малахова. - М.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Берлин : </w:t>
      </w:r>
      <w:proofErr w:type="spellStart"/>
      <w:r>
        <w:rPr>
          <w:rFonts w:eastAsia="Times New Roman"/>
          <w:color w:val="000000"/>
        </w:rPr>
        <w:t>Директ-Медиа</w:t>
      </w:r>
      <w:proofErr w:type="spellEnd"/>
      <w:r>
        <w:rPr>
          <w:rFonts w:eastAsia="Times New Roman"/>
          <w:color w:val="000000"/>
        </w:rPr>
        <w:t>, 2015. - 70 с.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ил. -  ISBN 978-5-4475-3962-7.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http://biblioclub.ru/index.php?page=book&amp;id=344717</w:t>
      </w:r>
      <w:r>
        <w:rPr>
          <w:rFonts w:eastAsia="Times New Roman"/>
          <w:color w:val="000000"/>
        </w:rPr>
        <w:t xml:space="preserve">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/>
        <w:ind w:left="27" w:firstLine="682"/>
        <w:jc w:val="both"/>
      </w:pPr>
      <w:proofErr w:type="spellStart"/>
      <w:r>
        <w:rPr>
          <w:rStyle w:val="-"/>
          <w:rFonts w:eastAsia="Times New Roman"/>
          <w:color w:val="000000"/>
          <w:u w:val="none"/>
        </w:rPr>
        <w:t>Мандель</w:t>
      </w:r>
      <w:proofErr w:type="spellEnd"/>
      <w:r>
        <w:rPr>
          <w:rStyle w:val="-"/>
          <w:rFonts w:eastAsia="Times New Roman"/>
          <w:color w:val="000000"/>
          <w:u w:val="none"/>
        </w:rPr>
        <w:t>, Б. Р. Современные и традиционные технологии педагогического мастерства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учебное пособие / Б. Р. </w:t>
      </w:r>
      <w:proofErr w:type="spellStart"/>
      <w:r>
        <w:rPr>
          <w:rStyle w:val="-"/>
          <w:rFonts w:eastAsia="Times New Roman"/>
          <w:color w:val="000000"/>
          <w:u w:val="none"/>
        </w:rPr>
        <w:t>Мандель</w:t>
      </w:r>
      <w:proofErr w:type="spellEnd"/>
      <w:r>
        <w:rPr>
          <w:rStyle w:val="-"/>
          <w:rFonts w:eastAsia="Times New Roman"/>
          <w:color w:val="000000"/>
          <w:u w:val="none"/>
        </w:rPr>
        <w:t>. - М.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;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Берлин : </w:t>
      </w:r>
      <w:proofErr w:type="spellStart"/>
      <w:r>
        <w:rPr>
          <w:rStyle w:val="-"/>
          <w:rFonts w:eastAsia="Times New Roman"/>
          <w:color w:val="000000"/>
          <w:u w:val="none"/>
        </w:rPr>
        <w:t>Директ-Медиа</w:t>
      </w:r>
      <w:proofErr w:type="spellEnd"/>
      <w:r>
        <w:rPr>
          <w:rStyle w:val="-"/>
          <w:rFonts w:eastAsia="Times New Roman"/>
          <w:color w:val="000000"/>
          <w:u w:val="none"/>
        </w:rPr>
        <w:t>, 2015. - 260 с.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ил. - ISBN 978-5-4475-5973-1. - URL: http://biblioclub.ru/index.php?page=book&amp;id=364342 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proofErr w:type="spellStart"/>
      <w:r>
        <w:rPr>
          <w:color w:val="000000"/>
        </w:rPr>
        <w:t>Медникова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Педагогические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технологии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образовании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Медникова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Р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Лопатин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Кострома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КГУ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им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Некрасова</w:t>
      </w:r>
      <w:r>
        <w:rPr>
          <w:rFonts w:eastAsia="Times New Roman"/>
          <w:color w:val="000000"/>
        </w:rPr>
        <w:t xml:space="preserve">, 2015. - 268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: </w:t>
      </w:r>
      <w:r>
        <w:rPr>
          <w:color w:val="000000"/>
        </w:rPr>
        <w:t>ил</w:t>
      </w:r>
      <w:proofErr w:type="gramStart"/>
      <w:r>
        <w:rPr>
          <w:rFonts w:eastAsia="Times New Roman"/>
          <w:color w:val="000000"/>
        </w:rPr>
        <w:t xml:space="preserve">., </w:t>
      </w:r>
      <w:proofErr w:type="gramEnd"/>
      <w:r>
        <w:rPr>
          <w:color w:val="000000"/>
        </w:rPr>
        <w:t>табл</w:t>
      </w:r>
      <w:r>
        <w:rPr>
          <w:rFonts w:eastAsia="Times New Roman"/>
          <w:color w:val="000000"/>
        </w:rPr>
        <w:t xml:space="preserve">., </w:t>
      </w:r>
      <w:r>
        <w:rPr>
          <w:color w:val="000000"/>
        </w:rPr>
        <w:t>схем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978-5-7591-1463-5.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=275643.</w:t>
      </w:r>
      <w:r>
        <w:rPr>
          <w:rFonts w:eastAsia="Times New Roman"/>
          <w:color w:val="000000"/>
        </w:rPr>
        <w:t xml:space="preserve"> 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Мусс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Теория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практика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патриотического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 xml:space="preserve">] / 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Мусс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2015. - 182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978-5-4475-3984-9.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=279327.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 w:line="240" w:lineRule="auto"/>
        <w:ind w:left="27" w:firstLine="682"/>
        <w:jc w:val="both"/>
      </w:pPr>
      <w:proofErr w:type="spellStart"/>
      <w:r>
        <w:rPr>
          <w:rFonts w:eastAsia="Times New Roman" w:cs="Open Sans;sans-serif"/>
          <w:bCs/>
          <w:color w:val="000000"/>
        </w:rPr>
        <w:t>Околелов</w:t>
      </w:r>
      <w:proofErr w:type="spellEnd"/>
      <w:r>
        <w:rPr>
          <w:rFonts w:eastAsia="Open Sans;sans-serif" w:cs="Open Sans;sans-serif"/>
          <w:bCs/>
          <w:color w:val="000000"/>
        </w:rPr>
        <w:t xml:space="preserve">, </w:t>
      </w:r>
      <w:r>
        <w:rPr>
          <w:rFonts w:eastAsia="Times New Roman" w:cs="Open Sans;sans-serif"/>
          <w:bCs/>
          <w:color w:val="000000"/>
        </w:rPr>
        <w:t>О</w:t>
      </w:r>
      <w:r>
        <w:rPr>
          <w:rFonts w:eastAsia="Open Sans;sans-serif" w:cs="Open Sans;sans-serif"/>
          <w:bCs/>
          <w:color w:val="000000"/>
        </w:rPr>
        <w:t xml:space="preserve">. </w:t>
      </w:r>
      <w:r>
        <w:rPr>
          <w:rFonts w:eastAsia="Times New Roman" w:cs="Open Sans;sans-serif"/>
          <w:bCs/>
          <w:color w:val="000000"/>
        </w:rPr>
        <w:t>П</w:t>
      </w:r>
      <w:r>
        <w:rPr>
          <w:rFonts w:eastAsia="Open Sans;sans-serif" w:cs="Open Sans;sans-serif"/>
          <w:bCs/>
          <w:color w:val="000000"/>
        </w:rPr>
        <w:t xml:space="preserve">. </w:t>
      </w:r>
      <w:r>
        <w:rPr>
          <w:rFonts w:eastAsia="Times New Roman" w:cs="Open Sans;sans-serif"/>
          <w:bCs/>
          <w:color w:val="000000"/>
        </w:rPr>
        <w:t>Справочник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по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инновационным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теориям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методам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обучения</w:t>
      </w:r>
      <w:r>
        <w:rPr>
          <w:rFonts w:eastAsia="Open Sans;sans-serif" w:cs="Open Sans;sans-serif"/>
          <w:bCs/>
          <w:color w:val="000000"/>
        </w:rPr>
        <w:t xml:space="preserve">, </w:t>
      </w:r>
      <w:r>
        <w:rPr>
          <w:rFonts w:eastAsia="Times New Roman" w:cs="Open Sans;sans-serif"/>
          <w:bCs/>
          <w:color w:val="000000"/>
        </w:rPr>
        <w:t>воспитания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развития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личности. Настольная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книга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педагога</w:t>
      </w:r>
      <w:r>
        <w:rPr>
          <w:rFonts w:eastAsia="Open Sans;sans-serif" w:cs="Open Sans;sans-serif"/>
          <w:bCs/>
          <w:color w:val="000000"/>
        </w:rPr>
        <w:t xml:space="preserve"> [</w:t>
      </w:r>
      <w:r>
        <w:rPr>
          <w:rFonts w:eastAsia="Times New Roman" w:cs="Open Sans;sans-serif"/>
          <w:bCs/>
          <w:color w:val="000000"/>
        </w:rPr>
        <w:t>Электронный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ресурс</w:t>
      </w:r>
      <w:r>
        <w:rPr>
          <w:rFonts w:eastAsia="Open Sans;sans-serif" w:cs="Open Sans;sans-serif"/>
          <w:bCs/>
          <w:color w:val="000000"/>
        </w:rPr>
        <w:t xml:space="preserve">] / </w:t>
      </w:r>
      <w:r>
        <w:rPr>
          <w:rFonts w:eastAsia="Times New Roman" w:cs="Open Sans;sans-serif"/>
          <w:bCs/>
          <w:color w:val="000000"/>
        </w:rPr>
        <w:t>О</w:t>
      </w:r>
      <w:r>
        <w:rPr>
          <w:rFonts w:eastAsia="Open Sans;sans-serif" w:cs="Open Sans;sans-serif"/>
          <w:bCs/>
          <w:color w:val="000000"/>
        </w:rPr>
        <w:t>.</w:t>
      </w:r>
      <w:r>
        <w:rPr>
          <w:rFonts w:eastAsia="Times New Roman" w:cs="Open Sans;sans-serif"/>
          <w:bCs/>
          <w:color w:val="000000"/>
        </w:rPr>
        <w:t>П</w:t>
      </w:r>
      <w:r>
        <w:rPr>
          <w:rFonts w:eastAsia="Open Sans;sans-serif" w:cs="Open Sans;sans-serif"/>
          <w:bCs/>
          <w:color w:val="000000"/>
        </w:rPr>
        <w:t>.</w:t>
      </w:r>
      <w:r>
        <w:rPr>
          <w:rFonts w:eastAsia="Times New Roman" w:cs="Open Sans;sans-serif"/>
          <w:bCs/>
          <w:color w:val="000000"/>
        </w:rPr>
        <w:t> </w:t>
      </w:r>
      <w:proofErr w:type="spellStart"/>
      <w:r>
        <w:rPr>
          <w:rFonts w:eastAsia="Times New Roman" w:cs="Open Sans;sans-serif"/>
          <w:bCs/>
          <w:color w:val="000000"/>
        </w:rPr>
        <w:t>Околелов</w:t>
      </w:r>
      <w:proofErr w:type="spellEnd"/>
      <w:r>
        <w:rPr>
          <w:rFonts w:eastAsia="Open Sans;sans-serif" w:cs="Open Sans;sans-serif"/>
          <w:bCs/>
          <w:color w:val="000000"/>
        </w:rPr>
        <w:t xml:space="preserve">. - </w:t>
      </w:r>
      <w:r>
        <w:rPr>
          <w:rFonts w:eastAsia="Times New Roman" w:cs="Open Sans;sans-serif"/>
          <w:bCs/>
          <w:color w:val="000000"/>
        </w:rPr>
        <w:t>М</w:t>
      </w:r>
      <w:r>
        <w:rPr>
          <w:rFonts w:eastAsia="Open Sans;sans-serif" w:cs="Open Sans;sans-serif"/>
          <w:bCs/>
          <w:color w:val="000000"/>
        </w:rPr>
        <w:t>.</w:t>
      </w:r>
      <w:proofErr w:type="gramStart"/>
      <w:r>
        <w:rPr>
          <w:rFonts w:eastAsia="Open Sans;sans-serif" w:cs="Open Sans;sans-serif"/>
          <w:bCs/>
          <w:color w:val="000000"/>
        </w:rPr>
        <w:t xml:space="preserve"> ;</w:t>
      </w:r>
      <w:proofErr w:type="gramEnd"/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Берлин</w:t>
      </w:r>
      <w:r>
        <w:rPr>
          <w:rFonts w:eastAsia="Open Sans;sans-serif" w:cs="Open Sans;sans-serif"/>
          <w:bCs/>
          <w:color w:val="000000"/>
        </w:rPr>
        <w:t xml:space="preserve"> : </w:t>
      </w:r>
      <w:proofErr w:type="spellStart"/>
      <w:r>
        <w:rPr>
          <w:rFonts w:eastAsia="Times New Roman" w:cs="Open Sans;sans-serif"/>
          <w:bCs/>
          <w:color w:val="000000"/>
        </w:rPr>
        <w:t>Директ</w:t>
      </w:r>
      <w:r>
        <w:rPr>
          <w:rFonts w:eastAsia="Open Sans;sans-serif" w:cs="Open Sans;sans-serif"/>
          <w:bCs/>
          <w:color w:val="000000"/>
        </w:rPr>
        <w:t>-</w:t>
      </w:r>
      <w:r>
        <w:rPr>
          <w:rFonts w:eastAsia="Times New Roman" w:cs="Open Sans;sans-serif"/>
          <w:bCs/>
          <w:color w:val="000000"/>
        </w:rPr>
        <w:t>Медиа</w:t>
      </w:r>
      <w:proofErr w:type="spellEnd"/>
      <w:r>
        <w:rPr>
          <w:rFonts w:eastAsia="Open Sans;sans-serif" w:cs="Open Sans;sans-serif"/>
          <w:bCs/>
          <w:color w:val="000000"/>
        </w:rPr>
        <w:t xml:space="preserve">, 2015. - 272 </w:t>
      </w:r>
      <w:r>
        <w:rPr>
          <w:rFonts w:eastAsia="Times New Roman" w:cs="Open Sans;sans-serif"/>
          <w:bCs/>
          <w:color w:val="000000"/>
        </w:rPr>
        <w:t>с</w:t>
      </w:r>
      <w:r>
        <w:rPr>
          <w:rFonts w:eastAsia="Open Sans;sans-serif" w:cs="Open Sans;sans-serif"/>
          <w:bCs/>
          <w:color w:val="000000"/>
        </w:rPr>
        <w:t>.</w:t>
      </w:r>
      <w:proofErr w:type="gramStart"/>
      <w:r>
        <w:rPr>
          <w:rFonts w:eastAsia="Open Sans;sans-serif" w:cs="Open Sans;sans-serif"/>
          <w:bCs/>
          <w:color w:val="000000"/>
        </w:rPr>
        <w:t xml:space="preserve"> :</w:t>
      </w:r>
      <w:proofErr w:type="gramEnd"/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ил</w:t>
      </w:r>
      <w:r>
        <w:rPr>
          <w:rFonts w:eastAsia="Open Sans;sans-serif" w:cs="Open Sans;sans-serif"/>
          <w:bCs/>
          <w:color w:val="000000"/>
        </w:rPr>
        <w:t xml:space="preserve">. - </w:t>
      </w:r>
      <w:r>
        <w:rPr>
          <w:rFonts w:eastAsia="Times New Roman" w:cs="Open Sans;sans-serif"/>
          <w:bCs/>
          <w:color w:val="000000"/>
        </w:rPr>
        <w:t>ISBN</w:t>
      </w:r>
      <w:r>
        <w:rPr>
          <w:rFonts w:eastAsia="Open Sans;sans-serif" w:cs="Open Sans;sans-serif"/>
          <w:bCs/>
          <w:color w:val="000000"/>
        </w:rPr>
        <w:t xml:space="preserve"> 978-5-4475-4647-2. - </w:t>
      </w:r>
      <w:r>
        <w:rPr>
          <w:rFonts w:eastAsia="Times New Roman" w:cs="Open Sans;sans-serif"/>
          <w:bCs/>
          <w:color w:val="000000"/>
        </w:rPr>
        <w:t>URL</w:t>
      </w:r>
      <w:r>
        <w:rPr>
          <w:rFonts w:eastAsia="Open Sans;sans-serif" w:cs="Open Sans;sans-serif"/>
          <w:bCs/>
          <w:color w:val="000000"/>
        </w:rPr>
        <w:t xml:space="preserve">: </w:t>
      </w:r>
      <w:r>
        <w:rPr>
          <w:rStyle w:val="-"/>
          <w:rFonts w:eastAsia="Times New Roman" w:cs="Open Sans;sans-serif"/>
          <w:bCs/>
          <w:color w:val="000000"/>
          <w:u w:val="none"/>
        </w:rPr>
        <w:t>http</w:t>
      </w:r>
      <w:r>
        <w:rPr>
          <w:rStyle w:val="-"/>
          <w:rFonts w:eastAsia="Open Sans;sans-serif" w:cs="Open Sans;sans-serif"/>
          <w:bCs/>
          <w:color w:val="000000"/>
          <w:u w:val="none"/>
        </w:rPr>
        <w:t>://</w:t>
      </w:r>
      <w:r>
        <w:rPr>
          <w:rStyle w:val="-"/>
          <w:rFonts w:eastAsia="Times New Roman" w:cs="Open Sans;sans-serif"/>
          <w:bCs/>
          <w:color w:val="000000"/>
          <w:u w:val="none"/>
        </w:rPr>
        <w:t>biblioclub</w:t>
      </w:r>
      <w:r>
        <w:rPr>
          <w:rStyle w:val="-"/>
          <w:rFonts w:eastAsia="Open Sans;sans-serif" w:cs="Open Sans;sans-serif"/>
          <w:bCs/>
          <w:color w:val="000000"/>
          <w:u w:val="none"/>
        </w:rPr>
        <w:t>.</w:t>
      </w:r>
      <w:r>
        <w:rPr>
          <w:rStyle w:val="-"/>
          <w:rFonts w:eastAsia="Times New Roman" w:cs="Open Sans;sans-serif"/>
          <w:bCs/>
          <w:color w:val="000000"/>
          <w:u w:val="none"/>
        </w:rPr>
        <w:t>ru</w:t>
      </w:r>
      <w:r>
        <w:rPr>
          <w:rStyle w:val="-"/>
          <w:rFonts w:eastAsia="Open Sans;sans-serif" w:cs="Open Sans;sans-serif"/>
          <w:bCs/>
          <w:color w:val="000000"/>
          <w:u w:val="none"/>
        </w:rPr>
        <w:t>/</w:t>
      </w:r>
      <w:r>
        <w:rPr>
          <w:rStyle w:val="-"/>
          <w:rFonts w:eastAsia="Times New Roman" w:cs="Open Sans;sans-serif"/>
          <w:bCs/>
          <w:color w:val="000000"/>
          <w:u w:val="none"/>
        </w:rPr>
        <w:t>index</w:t>
      </w:r>
      <w:r>
        <w:rPr>
          <w:rStyle w:val="-"/>
          <w:rFonts w:eastAsia="Open Sans;sans-serif" w:cs="Open Sans;sans-serif"/>
          <w:bCs/>
          <w:color w:val="000000"/>
          <w:u w:val="none"/>
        </w:rPr>
        <w:t>.</w:t>
      </w:r>
      <w:r>
        <w:rPr>
          <w:rStyle w:val="-"/>
          <w:rFonts w:eastAsia="Times New Roman" w:cs="Open Sans;sans-serif"/>
          <w:bCs/>
          <w:color w:val="000000"/>
          <w:u w:val="none"/>
        </w:rPr>
        <w:t>php</w:t>
      </w:r>
      <w:r>
        <w:rPr>
          <w:rStyle w:val="-"/>
          <w:rFonts w:eastAsia="Open Sans;sans-serif" w:cs="Open Sans;sans-serif"/>
          <w:bCs/>
          <w:color w:val="000000"/>
          <w:u w:val="none"/>
        </w:rPr>
        <w:t>?</w:t>
      </w:r>
      <w:r>
        <w:rPr>
          <w:rStyle w:val="-"/>
          <w:rFonts w:eastAsia="Times New Roman" w:cs="Open Sans;sans-serif"/>
          <w:bCs/>
          <w:color w:val="000000"/>
          <w:u w:val="none"/>
        </w:rPr>
        <w:t>page</w:t>
      </w:r>
      <w:r>
        <w:rPr>
          <w:rStyle w:val="-"/>
          <w:rFonts w:eastAsia="Open Sans;sans-serif" w:cs="Open Sans;sans-serif"/>
          <w:bCs/>
          <w:color w:val="000000"/>
          <w:u w:val="none"/>
        </w:rPr>
        <w:t>=</w:t>
      </w:r>
      <w:r>
        <w:rPr>
          <w:rStyle w:val="-"/>
          <w:rFonts w:eastAsia="Times New Roman" w:cs="Open Sans;sans-serif"/>
          <w:bCs/>
          <w:color w:val="000000"/>
          <w:u w:val="none"/>
        </w:rPr>
        <w:t>book</w:t>
      </w:r>
      <w:r>
        <w:rPr>
          <w:rStyle w:val="-"/>
          <w:rFonts w:eastAsia="Open Sans;sans-serif" w:cs="Open Sans;sans-serif"/>
          <w:bCs/>
          <w:color w:val="000000"/>
          <w:u w:val="none"/>
        </w:rPr>
        <w:t>&amp;</w:t>
      </w:r>
      <w:r>
        <w:rPr>
          <w:rStyle w:val="-"/>
          <w:rFonts w:eastAsia="Times New Roman" w:cs="Open Sans;sans-serif"/>
          <w:bCs/>
          <w:color w:val="000000"/>
          <w:u w:val="none"/>
        </w:rPr>
        <w:t>id</w:t>
      </w:r>
      <w:r>
        <w:rPr>
          <w:rStyle w:val="-"/>
          <w:rFonts w:eastAsia="Open Sans;sans-serif" w:cs="Open Sans;sans-serif"/>
          <w:bCs/>
          <w:color w:val="000000"/>
          <w:u w:val="none"/>
        </w:rPr>
        <w:t>=278853.</w:t>
      </w:r>
      <w:r>
        <w:rPr>
          <w:rFonts w:eastAsia="Open Sans;sans-serif" w:cs="Open Sans;sans-serif"/>
          <w:b/>
          <w:bCs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/>
        <w:ind w:left="27" w:firstLine="682"/>
        <w:jc w:val="both"/>
      </w:pPr>
      <w:r>
        <w:rPr>
          <w:rFonts w:eastAsia="Times New Roman"/>
          <w:color w:val="000000"/>
        </w:rPr>
        <w:t>Павлухин, А. Н. Предупреждение правонарушений несовершеннолетних средствами правового воспитания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учебное пособие / А. Н. Павлухин, З. С. </w:t>
      </w:r>
      <w:proofErr w:type="spellStart"/>
      <w:r>
        <w:rPr>
          <w:rFonts w:eastAsia="Times New Roman"/>
          <w:color w:val="000000"/>
        </w:rPr>
        <w:t>Зарипов</w:t>
      </w:r>
      <w:proofErr w:type="spellEnd"/>
      <w:r>
        <w:rPr>
          <w:rFonts w:eastAsia="Times New Roman"/>
          <w:color w:val="000000"/>
        </w:rPr>
        <w:t>, Н. Д. </w:t>
      </w:r>
      <w:proofErr w:type="spellStart"/>
      <w:r>
        <w:rPr>
          <w:rFonts w:eastAsia="Times New Roman"/>
          <w:color w:val="000000"/>
        </w:rPr>
        <w:t>Эриашвили</w:t>
      </w:r>
      <w:proofErr w:type="spellEnd"/>
      <w:r>
        <w:rPr>
          <w:rFonts w:eastAsia="Times New Roman"/>
          <w:color w:val="000000"/>
        </w:rPr>
        <w:t>. - М.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Юнити-Дана</w:t>
      </w:r>
      <w:proofErr w:type="spellEnd"/>
      <w:r>
        <w:rPr>
          <w:rFonts w:eastAsia="Times New Roman"/>
          <w:color w:val="000000"/>
        </w:rPr>
        <w:t xml:space="preserve">, 2012. - 113 с. - ISBN 978-5-238-01705-1.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http://biblioclub.ru/index.php?page=book&amp;id=114495</w:t>
      </w:r>
      <w:r>
        <w:rPr>
          <w:rFonts w:eastAsia="Times New Roman"/>
          <w:color w:val="000000"/>
        </w:rPr>
        <w:t>.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color w:val="000000"/>
        </w:rPr>
        <w:t>Пешкова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Педагогика.</w:t>
      </w:r>
      <w:r>
        <w:rPr>
          <w:rFonts w:eastAsia="Times New Roman"/>
          <w:color w:val="000000"/>
        </w:rPr>
        <w:t xml:space="preserve"> К</w:t>
      </w:r>
      <w:r>
        <w:rPr>
          <w:color w:val="000000"/>
        </w:rPr>
        <w:t>урс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лекций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специальности</w:t>
      </w:r>
      <w:r>
        <w:rPr>
          <w:rFonts w:eastAsia="Times New Roman"/>
          <w:color w:val="000000"/>
        </w:rPr>
        <w:t xml:space="preserve"> 031200 - </w:t>
      </w:r>
      <w:r>
        <w:rPr>
          <w:color w:val="000000"/>
        </w:rPr>
        <w:t>Педагогика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методика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Пешкова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2015. - </w:t>
      </w:r>
      <w:r>
        <w:rPr>
          <w:color w:val="000000"/>
        </w:rPr>
        <w:t>Ч</w:t>
      </w:r>
      <w:r>
        <w:rPr>
          <w:rFonts w:eastAsia="Times New Roman"/>
          <w:color w:val="000000"/>
        </w:rPr>
        <w:t xml:space="preserve">. 4. </w:t>
      </w:r>
      <w:r>
        <w:rPr>
          <w:color w:val="000000"/>
        </w:rPr>
        <w:t>Теория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обучения</w:t>
      </w:r>
      <w:r>
        <w:rPr>
          <w:rFonts w:eastAsia="Times New Roman"/>
          <w:color w:val="000000"/>
        </w:rPr>
        <w:t xml:space="preserve"> (</w:t>
      </w:r>
      <w:r>
        <w:rPr>
          <w:color w:val="000000"/>
        </w:rPr>
        <w:t>дидактика</w:t>
      </w:r>
      <w:r>
        <w:rPr>
          <w:rFonts w:eastAsia="Times New Roman"/>
          <w:color w:val="000000"/>
        </w:rPr>
        <w:t xml:space="preserve">). - 232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978-5-4475-3914-6.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http://biblioclub.ru/index.php?page=book&amp;id=344725.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rStyle w:val="-"/>
          <w:rFonts w:eastAsia="Times New Roman"/>
          <w:color w:val="000000"/>
          <w:u w:val="none"/>
        </w:rPr>
        <w:t>Пешкова, В. Е. Педагогические технологии начального образования. Курс лекций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учебное пособие / В. Е. Пешкова. - М.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;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Берлин : </w:t>
      </w:r>
      <w:proofErr w:type="spellStart"/>
      <w:r>
        <w:rPr>
          <w:rStyle w:val="-"/>
          <w:rFonts w:eastAsia="Times New Roman"/>
          <w:color w:val="000000"/>
          <w:u w:val="none"/>
        </w:rPr>
        <w:t>Директ-Медиа</w:t>
      </w:r>
      <w:proofErr w:type="spellEnd"/>
      <w:r>
        <w:rPr>
          <w:rStyle w:val="-"/>
          <w:rFonts w:eastAsia="Times New Roman"/>
          <w:color w:val="000000"/>
          <w:u w:val="none"/>
        </w:rPr>
        <w:t>, 2015. - 161 с.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ил. - ISBN 978-5-4475-3919-1. - URL: http://biblioclub.ru/index.php?page=book&amp;id=344740.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Православное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просвещение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духовно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нравственное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теоретические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аспекты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практический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опыт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научно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методическое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помощь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учителю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Смоленская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Православная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Семинария</w:t>
      </w:r>
      <w:r>
        <w:rPr>
          <w:rFonts w:eastAsia="Times New Roman"/>
          <w:color w:val="000000"/>
        </w:rPr>
        <w:t xml:space="preserve"> ; </w:t>
      </w:r>
      <w:r>
        <w:rPr>
          <w:color w:val="000000"/>
        </w:rPr>
        <w:t>авт</w:t>
      </w:r>
      <w:r>
        <w:rPr>
          <w:rFonts w:eastAsia="Times New Roman"/>
          <w:color w:val="000000"/>
        </w:rPr>
        <w:t>.-</w:t>
      </w:r>
      <w:r>
        <w:rPr>
          <w:color w:val="000000"/>
        </w:rPr>
        <w:t>сост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Урбанович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Смоленск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Смоленская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Православная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Семинария</w:t>
      </w:r>
      <w:r>
        <w:rPr>
          <w:rFonts w:eastAsia="Times New Roman"/>
          <w:color w:val="000000"/>
        </w:rPr>
        <w:t xml:space="preserve">, 2014. - 272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978-5-906598-16-5.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=257033.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Рожков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Конспекты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уроков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учителя</w:t>
      </w:r>
      <w:r>
        <w:rPr>
          <w:rFonts w:eastAsia="Times New Roman"/>
          <w:color w:val="000000"/>
        </w:rPr>
        <w:t xml:space="preserve"> 1–4 </w:t>
      </w:r>
      <w:r>
        <w:rPr>
          <w:color w:val="000000"/>
        </w:rPr>
        <w:t>классов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общеобразовательных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учреждений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гражданина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уроки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социальности</w:t>
      </w:r>
      <w:proofErr w:type="spellEnd"/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Владос</w:t>
      </w:r>
      <w:proofErr w:type="spellEnd"/>
      <w:r>
        <w:rPr>
          <w:rFonts w:eastAsia="Times New Roman"/>
          <w:color w:val="000000"/>
        </w:rPr>
        <w:t xml:space="preserve">, 2014. - 72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 w:rsidRPr="00772932">
        <w:rPr>
          <w:rFonts w:eastAsia="Times New Roman"/>
          <w:color w:val="000000"/>
        </w:rPr>
        <w:t>(</w:t>
      </w:r>
      <w:r>
        <w:rPr>
          <w:rFonts w:eastAsia="Open Sans;sans-serif"/>
          <w:color w:val="000000"/>
        </w:rPr>
        <w:t>Классные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часы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 w:rsidRPr="00772932">
        <w:rPr>
          <w:rFonts w:eastAsia="Times New Roman"/>
          <w:color w:val="000000"/>
        </w:rPr>
        <w:t xml:space="preserve">). </w:t>
      </w:r>
      <w:r>
        <w:rPr>
          <w:rFonts w:eastAsia="Times New Roman"/>
          <w:color w:val="000000"/>
        </w:rPr>
        <w:t>-</w:t>
      </w:r>
      <w:r w:rsidRPr="0077293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URL</w:t>
      </w:r>
      <w:r w:rsidRPr="00772932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e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lanbook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com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books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element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pl</w:t>
      </w:r>
      <w:r>
        <w:rPr>
          <w:rStyle w:val="-"/>
          <w:rFonts w:eastAsia="Times New Roman"/>
          <w:color w:val="000000"/>
          <w:u w:val="none"/>
        </w:rPr>
        <w:t>1_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=60469</w:t>
      </w:r>
      <w:r>
        <w:rPr>
          <w:rFonts w:eastAsia="Times New Roman"/>
          <w:color w:val="000000"/>
        </w:rPr>
        <w:t xml:space="preserve">. 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color w:val="000000"/>
        </w:rPr>
        <w:t>Фурман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Б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Навыки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ребенка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как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решать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детские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проблемы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помощью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игры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 xml:space="preserve">] / </w:t>
      </w:r>
      <w:r>
        <w:rPr>
          <w:color w:val="000000"/>
        </w:rPr>
        <w:t>Б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Фурман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ред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 xml:space="preserve">. </w:t>
      </w:r>
      <w:proofErr w:type="spellStart"/>
      <w:r>
        <w:rPr>
          <w:color w:val="000000"/>
        </w:rPr>
        <w:t>Нарциссова</w:t>
      </w:r>
      <w:proofErr w:type="spellEnd"/>
      <w:r>
        <w:rPr>
          <w:rFonts w:eastAsia="Times New Roman"/>
          <w:color w:val="000000"/>
        </w:rPr>
        <w:t xml:space="preserve"> ; </w:t>
      </w:r>
      <w:r>
        <w:rPr>
          <w:color w:val="000000"/>
        </w:rPr>
        <w:t>пер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proofErr w:type="spellStart"/>
      <w:r>
        <w:rPr>
          <w:color w:val="000000"/>
        </w:rPr>
        <w:t>Кульнева</w:t>
      </w:r>
      <w:proofErr w:type="spellEnd"/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Альпина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нон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фикшн</w:t>
      </w:r>
      <w:r>
        <w:rPr>
          <w:rFonts w:eastAsia="Times New Roman"/>
          <w:color w:val="000000"/>
        </w:rPr>
        <w:t xml:space="preserve">, 2013. - 220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978-5-91671-197-4.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http</w:t>
      </w:r>
      <w:r>
        <w:rPr>
          <w:rFonts w:eastAsia="Times New Roman"/>
          <w:color w:val="000000"/>
        </w:rPr>
        <w:t>://</w:t>
      </w:r>
      <w:r>
        <w:rPr>
          <w:color w:val="000000"/>
        </w:rPr>
        <w:t>biblioclub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ru</w:t>
      </w:r>
      <w:r>
        <w:rPr>
          <w:rFonts w:eastAsia="Times New Roman"/>
          <w:color w:val="000000"/>
        </w:rPr>
        <w:t>/</w:t>
      </w:r>
      <w:r>
        <w:rPr>
          <w:color w:val="000000"/>
        </w:rPr>
        <w:t>index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php</w:t>
      </w:r>
      <w:r>
        <w:rPr>
          <w:rFonts w:eastAsia="Times New Roman"/>
          <w:color w:val="000000"/>
        </w:rPr>
        <w:t>?</w:t>
      </w:r>
      <w:r>
        <w:rPr>
          <w:color w:val="000000"/>
        </w:rPr>
        <w:t>page</w:t>
      </w:r>
      <w:r>
        <w:rPr>
          <w:rFonts w:eastAsia="Times New Roman"/>
          <w:color w:val="000000"/>
        </w:rPr>
        <w:t>=</w:t>
      </w:r>
      <w:r>
        <w:rPr>
          <w:color w:val="000000"/>
        </w:rPr>
        <w:t>book</w:t>
      </w:r>
      <w:r>
        <w:rPr>
          <w:rFonts w:eastAsia="Times New Roman"/>
          <w:color w:val="000000"/>
        </w:rPr>
        <w:t>&amp;</w:t>
      </w:r>
      <w:r>
        <w:rPr>
          <w:color w:val="000000"/>
        </w:rPr>
        <w:t>id</w:t>
      </w:r>
      <w:r>
        <w:rPr>
          <w:rFonts w:eastAsia="Times New Roman"/>
          <w:color w:val="000000"/>
        </w:rPr>
        <w:t xml:space="preserve">=229838.  </w:t>
      </w:r>
    </w:p>
    <w:p w:rsidR="004B781B" w:rsidRDefault="004B781B">
      <w:pPr>
        <w:pStyle w:val="a3"/>
        <w:widowControl/>
        <w:tabs>
          <w:tab w:val="left" w:pos="1020"/>
        </w:tabs>
        <w:spacing w:before="57"/>
        <w:jc w:val="right"/>
      </w:pPr>
    </w:p>
    <w:p w:rsidR="004B781B" w:rsidRDefault="00772932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  <w:r>
        <w:rPr>
          <w:rFonts w:eastAsia="Times New Roman"/>
          <w:b/>
          <w:bCs/>
          <w:color w:val="000000"/>
        </w:rPr>
        <w:t>П</w:t>
      </w:r>
      <w:r>
        <w:rPr>
          <w:b/>
          <w:bCs/>
          <w:color w:val="000000"/>
        </w:rPr>
        <w:t>ериодические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издания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proofErr w:type="spellStart"/>
      <w:r>
        <w:rPr>
          <w:rStyle w:val="-"/>
          <w:rFonts w:eastAsia="Times New Roman"/>
          <w:color w:val="000000"/>
          <w:u w:val="none"/>
        </w:rPr>
        <w:t>Герценовские</w:t>
      </w:r>
      <w:proofErr w:type="spell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чтения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Начальное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http://elibrary.ru/contents.asp?titleid=29073.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Наука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школа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http://elibrary.ru/contents.asp?titleid=8903.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</w:t>
      </w:r>
      <w:r>
        <w:rPr>
          <w:rStyle w:val="-"/>
          <w:color w:val="000000"/>
          <w:u w:val="none"/>
        </w:rPr>
        <w:t>школа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плюс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до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после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 http://school2100.com/izdaniya/magazine/archive/.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школа: проблемы и перспективы, ценности и инновации. – URL: http://elibrary.ru/title_about.asp?id=52840.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</w:t>
      </w:r>
      <w:r>
        <w:rPr>
          <w:rStyle w:val="-"/>
          <w:color w:val="000000"/>
          <w:u w:val="none"/>
        </w:rPr>
        <w:t>школа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 http://elibrary.ru/contents.asp?titleid=8918.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>Новые педагогические технологии. – URL: http://elibrary.ru/contents.asp?titleid=48977.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>Образовательные технологии (</w:t>
      </w:r>
      <w:proofErr w:type="gramStart"/>
      <w:r>
        <w:rPr>
          <w:rStyle w:val="-"/>
          <w:rFonts w:eastAsia="Times New Roman"/>
          <w:color w:val="000000"/>
          <w:u w:val="none"/>
        </w:rPr>
        <w:t>г</w:t>
      </w:r>
      <w:proofErr w:type="gramEnd"/>
      <w:r>
        <w:rPr>
          <w:rStyle w:val="-"/>
          <w:rFonts w:eastAsia="Times New Roman"/>
          <w:color w:val="000000"/>
          <w:u w:val="none"/>
        </w:rPr>
        <w:t>. Москва). – URL: http://elibrary.ru/contents.asp?titleid=37578.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Педагогика. – URL: http://dlib.eastview.com/browse/publication/598/udb/4.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Педагогические измерения. – URL: http://elibrary.ru/contents.asp?titleid=26331.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Педагогический </w:t>
      </w:r>
      <w:r>
        <w:rPr>
          <w:rStyle w:val="-"/>
          <w:color w:val="000000"/>
          <w:u w:val="none"/>
        </w:rPr>
        <w:t>опыт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теория</w:t>
      </w:r>
      <w:r>
        <w:rPr>
          <w:rStyle w:val="-"/>
          <w:rFonts w:eastAsia="Times New Roman"/>
          <w:color w:val="000000"/>
          <w:u w:val="none"/>
        </w:rPr>
        <w:t xml:space="preserve">, </w:t>
      </w:r>
      <w:r>
        <w:rPr>
          <w:rStyle w:val="-"/>
          <w:color w:val="000000"/>
          <w:u w:val="none"/>
        </w:rPr>
        <w:t>методика</w:t>
      </w:r>
      <w:r>
        <w:rPr>
          <w:rStyle w:val="-"/>
          <w:rFonts w:eastAsia="Times New Roman"/>
          <w:color w:val="000000"/>
          <w:u w:val="none"/>
        </w:rPr>
        <w:t xml:space="preserve">, </w:t>
      </w:r>
      <w:r>
        <w:rPr>
          <w:rStyle w:val="-"/>
          <w:color w:val="000000"/>
          <w:u w:val="none"/>
        </w:rPr>
        <w:t>практика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 http://elibrary.ru/contents.asp?titleid=54847.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Социальное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>: http://elibrary.ru/contents.asp?titleid=39903.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Эксперимент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инновации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>: http://elibrary.ru/contents.asp?titleid=28074.</w:t>
      </w:r>
    </w:p>
    <w:p w:rsidR="004B781B" w:rsidRDefault="004B781B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</w:p>
    <w:p w:rsidR="004B781B" w:rsidRDefault="00772932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  <w:r>
        <w:rPr>
          <w:b/>
          <w:bCs/>
          <w:color w:val="000000"/>
        </w:rPr>
        <w:t>Интернет</w:t>
      </w:r>
      <w:r>
        <w:rPr>
          <w:rFonts w:eastAsia="Times New Roman"/>
          <w:b/>
          <w:bCs/>
          <w:color w:val="000000"/>
        </w:rPr>
        <w:t>-</w:t>
      </w:r>
      <w:r>
        <w:rPr>
          <w:b/>
          <w:bCs/>
          <w:color w:val="000000"/>
        </w:rPr>
        <w:t>ресурсы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Университетская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библиотека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онлайн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электронно</w:t>
      </w:r>
      <w:r>
        <w:rPr>
          <w:rStyle w:val="-"/>
          <w:rFonts w:eastAsia="Times New Roman"/>
          <w:color w:val="000000"/>
          <w:u w:val="none"/>
        </w:rPr>
        <w:t>-</w:t>
      </w:r>
      <w:r>
        <w:rPr>
          <w:rStyle w:val="-"/>
          <w:color w:val="000000"/>
          <w:u w:val="none"/>
        </w:rPr>
        <w:t>библиотечная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Электронно</w:t>
      </w:r>
      <w:r>
        <w:rPr>
          <w:rStyle w:val="-"/>
          <w:rFonts w:eastAsia="Times New Roman"/>
          <w:color w:val="000000"/>
          <w:u w:val="none"/>
        </w:rPr>
        <w:t>-</w:t>
      </w:r>
      <w:r>
        <w:rPr>
          <w:rStyle w:val="-"/>
          <w:color w:val="000000"/>
          <w:u w:val="none"/>
        </w:rPr>
        <w:t>библиотечная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издательства</w:t>
      </w:r>
      <w:r>
        <w:rPr>
          <w:rStyle w:val="-"/>
          <w:rFonts w:eastAsia="Times New Roman"/>
          <w:color w:val="000000"/>
          <w:u w:val="none"/>
        </w:rPr>
        <w:t xml:space="preserve"> «</w:t>
      </w:r>
      <w:r>
        <w:rPr>
          <w:rStyle w:val="-"/>
          <w:color w:val="000000"/>
          <w:u w:val="none"/>
        </w:rPr>
        <w:t>Лань</w:t>
      </w:r>
      <w:r>
        <w:rPr>
          <w:rStyle w:val="-"/>
          <w:rFonts w:eastAsia="Times New Roman"/>
          <w:color w:val="000000"/>
          <w:u w:val="none"/>
        </w:rPr>
        <w:t>»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e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lanbook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com</w:t>
      </w:r>
      <w:r>
        <w:rPr>
          <w:rStyle w:val="-"/>
          <w:rFonts w:eastAsia="Times New Roman"/>
          <w:color w:val="000000"/>
          <w:u w:val="none"/>
        </w:rPr>
        <w:t>/.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Научная </w:t>
      </w:r>
      <w:r>
        <w:rPr>
          <w:rStyle w:val="-"/>
          <w:color w:val="000000"/>
          <w:u w:val="none"/>
          <w:lang w:eastAsia="zh-CN" w:bidi="hi-IN"/>
        </w:rPr>
        <w:t>электронная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библиотека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proofErr w:type="spellStart"/>
      <w:r>
        <w:rPr>
          <w:rStyle w:val="-"/>
          <w:color w:val="000000"/>
          <w:u w:val="none"/>
          <w:lang w:eastAsia="zh-CN" w:bidi="hi-IN"/>
        </w:rPr>
        <w:t>eLIBRARY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proofErr w:type="spellEnd"/>
      <w:proofErr w:type="gramStart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сайт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 w:eastAsia="zh-CN" w:bidi="hi-IN"/>
        </w:rPr>
        <w:t>URL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 http://</w:t>
      </w:r>
      <w:r>
        <w:rPr>
          <w:rStyle w:val="-"/>
          <w:color w:val="000000"/>
          <w:u w:val="none"/>
          <w:lang w:eastAsia="zh-CN" w:bidi="hi-IN"/>
        </w:rPr>
        <w:t>elibrary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Народное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Педагогика</w:t>
      </w:r>
      <w:r>
        <w:rPr>
          <w:rStyle w:val="-"/>
          <w:rFonts w:eastAsia="Times New Roman"/>
          <w:color w:val="000000"/>
          <w:u w:val="none"/>
        </w:rPr>
        <w:t xml:space="preserve"> // </w:t>
      </w:r>
      <w:r>
        <w:rPr>
          <w:rStyle w:val="-"/>
          <w:color w:val="000000"/>
          <w:u w:val="none"/>
        </w:rPr>
        <w:t>Единое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окно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доступа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к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образовательным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федеральная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информационная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 </w:t>
      </w:r>
      <w:r>
        <w:rPr>
          <w:rStyle w:val="-"/>
          <w:color w:val="000000"/>
          <w:u w:val="none"/>
          <w:lang w:eastAsia="zh-CN" w:bidi="hi-IN"/>
        </w:rPr>
        <w:t>http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://</w:t>
      </w:r>
      <w:r>
        <w:rPr>
          <w:rStyle w:val="-"/>
          <w:color w:val="000000"/>
          <w:u w:val="none"/>
          <w:lang w:eastAsia="zh-CN" w:bidi="hi-IN"/>
        </w:rPr>
        <w:t>windowedu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catalog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resources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?</w:t>
      </w:r>
      <w:r>
        <w:rPr>
          <w:rStyle w:val="-"/>
          <w:color w:val="000000"/>
          <w:u w:val="none"/>
          <w:lang w:eastAsia="zh-CN" w:bidi="hi-IN"/>
        </w:rPr>
        <w:t>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_</w:t>
      </w:r>
      <w:r>
        <w:rPr>
          <w:rStyle w:val="-"/>
          <w:color w:val="000000"/>
          <w:u w:val="none"/>
          <w:lang w:eastAsia="zh-CN" w:bidi="hi-IN"/>
        </w:rPr>
        <w:t>rubr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=2.2.77.1.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Общеобразовательная </w:t>
      </w:r>
      <w:r>
        <w:rPr>
          <w:rStyle w:val="-"/>
          <w:color w:val="000000"/>
          <w:u w:val="none"/>
          <w:lang w:eastAsia="zh-CN" w:bidi="hi-IN"/>
        </w:rPr>
        <w:t>школа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</w:t>
      </w:r>
      <w:r>
        <w:rPr>
          <w:rStyle w:val="-"/>
          <w:color w:val="000000"/>
          <w:u w:val="none"/>
          <w:lang w:eastAsia="zh-CN" w:bidi="hi-IN"/>
        </w:rPr>
        <w:t>Педагогика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общеобразовательной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школы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 // </w:t>
      </w:r>
      <w:r>
        <w:rPr>
          <w:rStyle w:val="-"/>
          <w:color w:val="000000"/>
          <w:u w:val="none"/>
          <w:lang w:eastAsia="zh-CN" w:bidi="hi-IN"/>
        </w:rPr>
        <w:t>Единое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окно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доступа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к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образовательным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федеральная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информационная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система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 </w:t>
      </w:r>
      <w:r>
        <w:rPr>
          <w:rStyle w:val="-"/>
          <w:color w:val="000000"/>
          <w:u w:val="none"/>
          <w:lang w:eastAsia="zh-CN" w:bidi="hi-IN"/>
        </w:rPr>
        <w:t>сайт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– </w:t>
      </w:r>
      <w:r>
        <w:rPr>
          <w:rStyle w:val="-"/>
          <w:color w:val="000000"/>
          <w:u w:val="none"/>
          <w:lang w:eastAsia="zh-CN" w:bidi="hi-IN"/>
        </w:rPr>
        <w:t>URL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: </w:t>
      </w:r>
      <w:r>
        <w:rPr>
          <w:rStyle w:val="-"/>
          <w:color w:val="000000"/>
          <w:u w:val="none"/>
          <w:lang w:eastAsia="zh-CN" w:bidi="hi-IN"/>
        </w:rPr>
        <w:t>http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://</w:t>
      </w:r>
      <w:r>
        <w:rPr>
          <w:rStyle w:val="-"/>
          <w:color w:val="000000"/>
          <w:u w:val="none"/>
          <w:lang w:eastAsia="zh-CN" w:bidi="hi-IN"/>
        </w:rPr>
        <w:t>window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edu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catalog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resources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?</w:t>
      </w:r>
      <w:r>
        <w:rPr>
          <w:rStyle w:val="-"/>
          <w:color w:val="000000"/>
          <w:u w:val="none"/>
          <w:lang w:eastAsia="zh-CN" w:bidi="hi-IN"/>
        </w:rPr>
        <w:t>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_</w:t>
      </w:r>
      <w:r>
        <w:rPr>
          <w:rStyle w:val="-"/>
          <w:color w:val="000000"/>
          <w:u w:val="none"/>
          <w:lang w:eastAsia="zh-CN" w:bidi="hi-IN"/>
        </w:rPr>
        <w:t>rubr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=2.2.77.1.8.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Внешкольное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воспитание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Внешкольная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педагогика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// </w:t>
      </w:r>
      <w:r>
        <w:rPr>
          <w:rStyle w:val="-"/>
          <w:color w:val="000000"/>
          <w:u w:val="none"/>
          <w:lang w:eastAsia="zh-CN" w:bidi="hi-IN"/>
        </w:rPr>
        <w:t>Единое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окно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доступ</w:t>
      </w:r>
      <w:r>
        <w:rPr>
          <w:rStyle w:val="-"/>
          <w:color w:val="000000"/>
          <w:u w:val="none"/>
        </w:rPr>
        <w:t>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к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образовательным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федеральная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информационная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window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edu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catalog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resources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</w:t>
      </w:r>
      <w:r>
        <w:rPr>
          <w:rStyle w:val="-"/>
          <w:rFonts w:eastAsia="Times New Roman"/>
          <w:color w:val="000000"/>
          <w:u w:val="none"/>
        </w:rPr>
        <w:t>_</w:t>
      </w:r>
      <w:r>
        <w:rPr>
          <w:rStyle w:val="-"/>
          <w:color w:val="000000"/>
          <w:u w:val="none"/>
        </w:rPr>
        <w:t>rubr</w:t>
      </w:r>
      <w:r>
        <w:rPr>
          <w:rStyle w:val="-"/>
          <w:rFonts w:eastAsia="Times New Roman"/>
          <w:color w:val="000000"/>
          <w:u w:val="none"/>
        </w:rPr>
        <w:t xml:space="preserve">=2.2.77.1.1.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Орленок. Всероссийский детский центр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портал. – URL: http://center-orlyonok.ru/.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Официальный интернет-портал правовой информации. Государственная система правовой информации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http://publication.pravo.gov.ru/.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Федеральный центр информационно-образовательных ресурсов (ФЦИОР) Министерства образования и науки России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- URL: http://fci </w:t>
      </w:r>
      <w:proofErr w:type="spellStart"/>
      <w:r>
        <w:rPr>
          <w:rStyle w:val="-"/>
          <w:rFonts w:eastAsia="Times New Roman"/>
          <w:color w:val="000000"/>
          <w:u w:val="none"/>
        </w:rPr>
        <w:t>or.edu.ru</w:t>
      </w:r>
      <w:proofErr w:type="spellEnd"/>
      <w:r>
        <w:rPr>
          <w:rStyle w:val="-"/>
          <w:rFonts w:eastAsia="Times New Roman"/>
          <w:color w:val="000000"/>
          <w:u w:val="none"/>
        </w:rPr>
        <w:t xml:space="preserve"> 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Единая коллекция цифровых образовательных ресурсов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http://school-collection.edu.ru 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 xml:space="preserve">Федеральный </w:t>
      </w:r>
      <w:r>
        <w:rPr>
          <w:rStyle w:val="-"/>
          <w:color w:val="000000"/>
          <w:u w:val="none"/>
        </w:rPr>
        <w:t>центр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образовательного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законодательства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www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lexed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 xml:space="preserve">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Культура России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портал. – URL: http://www.russianculture.ru.</w:t>
      </w:r>
    </w:p>
    <w:p w:rsidR="004B781B" w:rsidRPr="00F76E4D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  <w:rPr>
          <w:rStyle w:val="-"/>
          <w:color w:val="auto"/>
          <w:u w:val="none"/>
          <w:lang w:eastAsia="ar-SA" w:bidi="ar-SA"/>
        </w:rPr>
      </w:pPr>
      <w:r>
        <w:rPr>
          <w:rStyle w:val="-"/>
          <w:rFonts w:eastAsia="Times New Roman"/>
          <w:color w:val="000000"/>
          <w:u w:val="none"/>
        </w:rPr>
        <w:t>Историко-культурное наследие Кубани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http://www.gipanis.ru.</w:t>
      </w: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Pr="00F76E4D" w:rsidRDefault="00F76E4D" w:rsidP="00F76E4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E4D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F76E4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F76E4D" w:rsidRPr="00667E78" w:rsidRDefault="00F76E4D" w:rsidP="00F7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76E4D" w:rsidRPr="00667E78" w:rsidRDefault="00F76E4D" w:rsidP="00F7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</w:p>
    <w:p w:rsidR="00F76E4D" w:rsidRPr="00667E78" w:rsidRDefault="00F76E4D" w:rsidP="00F7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76E4D" w:rsidRPr="00667E78" w:rsidRDefault="00F76E4D" w:rsidP="00F7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«Кубанский  государственный университет»</w:t>
      </w:r>
    </w:p>
    <w:p w:rsidR="00F76E4D" w:rsidRDefault="00745749" w:rsidP="00F76E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«КубГУ»</w:t>
      </w:r>
      <w:r w:rsidR="00F76E4D" w:rsidRPr="00667E78">
        <w:rPr>
          <w:rFonts w:ascii="Times New Roman" w:hAnsi="Times New Roman" w:cs="Times New Roman"/>
          <w:sz w:val="28"/>
          <w:szCs w:val="28"/>
        </w:rPr>
        <w:t>)</w:t>
      </w:r>
    </w:p>
    <w:p w:rsidR="00F76E4D" w:rsidRPr="00667E78" w:rsidRDefault="00F76E4D" w:rsidP="00F76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E4D" w:rsidRPr="00667E78" w:rsidRDefault="00F76E4D" w:rsidP="00F7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Кафедра общей и профессиональной педагогики</w:t>
      </w:r>
    </w:p>
    <w:p w:rsidR="00F76E4D" w:rsidRDefault="00F76E4D" w:rsidP="00F76E4D">
      <w:pPr>
        <w:rPr>
          <w:rFonts w:ascii="Times New Roman" w:hAnsi="Times New Roman" w:cs="Times New Roman"/>
          <w:sz w:val="28"/>
          <w:szCs w:val="28"/>
        </w:rPr>
      </w:pPr>
    </w:p>
    <w:p w:rsidR="00F76E4D" w:rsidRPr="00667E78" w:rsidRDefault="00F76E4D" w:rsidP="00F76E4D">
      <w:pPr>
        <w:rPr>
          <w:rFonts w:ascii="Times New Roman" w:hAnsi="Times New Roman" w:cs="Times New Roman"/>
          <w:sz w:val="28"/>
          <w:szCs w:val="28"/>
        </w:rPr>
      </w:pPr>
    </w:p>
    <w:p w:rsidR="00F76E4D" w:rsidRDefault="00F76E4D" w:rsidP="00F7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онтрольная</w:t>
      </w:r>
      <w:r w:rsidRPr="00667E78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45749" w:rsidRPr="001D5477" w:rsidRDefault="00745749" w:rsidP="00F76E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477">
        <w:rPr>
          <w:rFonts w:ascii="Times New Roman" w:hAnsi="Times New Roman" w:cs="Times New Roman"/>
          <w:color w:val="000000" w:themeColor="text1"/>
          <w:sz w:val="28"/>
          <w:szCs w:val="28"/>
        </w:rPr>
        <w:t>по дисциплине</w:t>
      </w:r>
    </w:p>
    <w:p w:rsidR="00F76E4D" w:rsidRPr="00667E78" w:rsidRDefault="00F76E4D" w:rsidP="00F7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E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организации рабо</w:t>
      </w:r>
      <w:r w:rsidR="00745749">
        <w:rPr>
          <w:rFonts w:ascii="Times New Roman" w:hAnsi="Times New Roman" w:cs="Times New Roman"/>
          <w:sz w:val="28"/>
          <w:szCs w:val="28"/>
        </w:rPr>
        <w:t>ты с детьми во внеурочное время</w:t>
      </w:r>
      <w:r w:rsidRPr="00667E78">
        <w:rPr>
          <w:rFonts w:ascii="Times New Roman" w:hAnsi="Times New Roman" w:cs="Times New Roman"/>
          <w:sz w:val="28"/>
          <w:szCs w:val="28"/>
        </w:rPr>
        <w:t>»</w:t>
      </w: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Pr="001D5477" w:rsidRDefault="00745749" w:rsidP="00745749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jc w:val="center"/>
        <w:rPr>
          <w:color w:val="000000" w:themeColor="text1"/>
          <w:sz w:val="28"/>
          <w:szCs w:val="28"/>
        </w:rPr>
      </w:pPr>
      <w:r w:rsidRPr="001D5477">
        <w:rPr>
          <w:color w:val="000000" w:themeColor="text1"/>
          <w:sz w:val="28"/>
          <w:szCs w:val="28"/>
        </w:rPr>
        <w:t>Славянск-на-Кубани 2016</w:t>
      </w:r>
    </w:p>
    <w:sectPr w:rsidR="00745749" w:rsidRPr="001D5477" w:rsidSect="004B781B">
      <w:footerReference w:type="even" r:id="rId10"/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65" w:rsidRDefault="00BD1065" w:rsidP="004B781B">
      <w:pPr>
        <w:spacing w:after="0" w:line="240" w:lineRule="auto"/>
      </w:pPr>
      <w:r>
        <w:separator/>
      </w:r>
    </w:p>
  </w:endnote>
  <w:endnote w:type="continuationSeparator" w:id="0">
    <w:p w:rsidR="00BD1065" w:rsidRDefault="00BD1065" w:rsidP="004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959"/>
      <w:docPartObj>
        <w:docPartGallery w:val="Page Numbers (Bottom of Page)"/>
        <w:docPartUnique/>
      </w:docPartObj>
    </w:sdtPr>
    <w:sdtContent>
      <w:p w:rsidR="004E30FF" w:rsidRDefault="007B622B">
        <w:pPr>
          <w:pStyle w:val="af0"/>
          <w:jc w:val="center"/>
        </w:pPr>
        <w:fldSimple w:instr=" PAGE   \* MERGEFORMAT ">
          <w:r w:rsidR="009F17D7">
            <w:rPr>
              <w:noProof/>
            </w:rPr>
            <w:t>6</w:t>
          </w:r>
        </w:fldSimple>
      </w:p>
    </w:sdtContent>
  </w:sdt>
  <w:p w:rsidR="004E30FF" w:rsidRDefault="004E30F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951"/>
      <w:docPartObj>
        <w:docPartGallery w:val="Page Numbers (Bottom of Page)"/>
        <w:docPartUnique/>
      </w:docPartObj>
    </w:sdtPr>
    <w:sdtContent>
      <w:p w:rsidR="00200F04" w:rsidRDefault="007B622B">
        <w:pPr>
          <w:pStyle w:val="af0"/>
          <w:jc w:val="center"/>
        </w:pPr>
        <w:fldSimple w:instr=" PAGE   \* MERGEFORMAT ">
          <w:r w:rsidR="009F17D7">
            <w:rPr>
              <w:noProof/>
            </w:rPr>
            <w:t>7</w:t>
          </w:r>
        </w:fldSimple>
      </w:p>
    </w:sdtContent>
  </w:sdt>
  <w:p w:rsidR="00200F04" w:rsidRDefault="00200F0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04" w:rsidRDefault="007B622B">
    <w:pPr>
      <w:pStyle w:val="af0"/>
      <w:jc w:val="center"/>
    </w:pPr>
    <w:fldSimple w:instr=" PAGE   \* MERGEFORMAT ">
      <w:r w:rsidR="009F17D7">
        <w:rPr>
          <w:noProof/>
        </w:rPr>
        <w:t>10</w:t>
      </w:r>
    </w:fldSimple>
  </w:p>
  <w:p w:rsidR="004B781B" w:rsidRDefault="004B781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1B" w:rsidRDefault="007B622B">
    <w:pPr>
      <w:pStyle w:val="af0"/>
      <w:jc w:val="center"/>
    </w:pPr>
    <w:r>
      <w:fldChar w:fldCharType="begin"/>
    </w:r>
    <w:r w:rsidR="00772932">
      <w:instrText>PAGE</w:instrText>
    </w:r>
    <w:r>
      <w:fldChar w:fldCharType="separate"/>
    </w:r>
    <w:r w:rsidR="009F17D7">
      <w:rPr>
        <w:noProof/>
      </w:rPr>
      <w:t>11</w:t>
    </w:r>
    <w:r>
      <w:fldChar w:fldCharType="end"/>
    </w:r>
  </w:p>
  <w:p w:rsidR="004B781B" w:rsidRDefault="004B78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65" w:rsidRDefault="00BD1065" w:rsidP="004B781B">
      <w:pPr>
        <w:spacing w:after="0" w:line="240" w:lineRule="auto"/>
      </w:pPr>
      <w:r>
        <w:separator/>
      </w:r>
    </w:p>
  </w:footnote>
  <w:footnote w:type="continuationSeparator" w:id="0">
    <w:p w:rsidR="00BD1065" w:rsidRDefault="00BD1065" w:rsidP="004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C5"/>
    <w:multiLevelType w:val="multilevel"/>
    <w:tmpl w:val="C728DC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26274EB6"/>
    <w:multiLevelType w:val="multilevel"/>
    <w:tmpl w:val="D9DA14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6156A6"/>
    <w:multiLevelType w:val="multilevel"/>
    <w:tmpl w:val="D728C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9B6DF1"/>
    <w:multiLevelType w:val="multilevel"/>
    <w:tmpl w:val="F82EB0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EA42DBE"/>
    <w:multiLevelType w:val="multilevel"/>
    <w:tmpl w:val="389078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1C274C"/>
    <w:multiLevelType w:val="multilevel"/>
    <w:tmpl w:val="8A182F04"/>
    <w:lvl w:ilvl="0">
      <w:start w:val="1"/>
      <w:numFmt w:val="decimal"/>
      <w:lvlText w:val="%1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6">
    <w:nsid w:val="7B454CD3"/>
    <w:multiLevelType w:val="multilevel"/>
    <w:tmpl w:val="0F2A21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781B"/>
    <w:rsid w:val="001242BB"/>
    <w:rsid w:val="001D5477"/>
    <w:rsid w:val="00200F04"/>
    <w:rsid w:val="002B1CD5"/>
    <w:rsid w:val="004866E0"/>
    <w:rsid w:val="004B0F1F"/>
    <w:rsid w:val="004B781B"/>
    <w:rsid w:val="004E30FF"/>
    <w:rsid w:val="00543096"/>
    <w:rsid w:val="00745749"/>
    <w:rsid w:val="00772932"/>
    <w:rsid w:val="007B622B"/>
    <w:rsid w:val="007D17BD"/>
    <w:rsid w:val="00825650"/>
    <w:rsid w:val="009C0244"/>
    <w:rsid w:val="009F17D7"/>
    <w:rsid w:val="00BD1065"/>
    <w:rsid w:val="00C04D3F"/>
    <w:rsid w:val="00C14AF5"/>
    <w:rsid w:val="00CE7A9E"/>
    <w:rsid w:val="00D01FCE"/>
    <w:rsid w:val="00DE38E8"/>
    <w:rsid w:val="00DE7556"/>
    <w:rsid w:val="00F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781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rsid w:val="004B781B"/>
    <w:rPr>
      <w:rFonts w:ascii="Tahoma" w:eastAsia="Andale Sans UI" w:hAnsi="Tahoma" w:cs="Tahoma"/>
      <w:sz w:val="16"/>
      <w:szCs w:val="16"/>
      <w:lang w:eastAsia="ar-SA"/>
    </w:rPr>
  </w:style>
  <w:style w:type="character" w:customStyle="1" w:styleId="ListLabel1">
    <w:name w:val="ListLabel 1"/>
    <w:rsid w:val="004B781B"/>
    <w:rPr>
      <w:rFonts w:cs="Courier New"/>
    </w:rPr>
  </w:style>
  <w:style w:type="character" w:customStyle="1" w:styleId="ListLabel2">
    <w:name w:val="ListLabel 2"/>
    <w:rsid w:val="004B781B"/>
    <w:rPr>
      <w:sz w:val="28"/>
      <w:szCs w:val="28"/>
    </w:rPr>
  </w:style>
  <w:style w:type="character" w:customStyle="1" w:styleId="a8">
    <w:name w:val="Символ нумерации"/>
    <w:rsid w:val="004B781B"/>
  </w:style>
  <w:style w:type="character" w:customStyle="1" w:styleId="-">
    <w:name w:val="Интернет-ссылка"/>
    <w:rsid w:val="004B781B"/>
    <w:rPr>
      <w:color w:val="000080"/>
      <w:u w:val="single"/>
      <w:lang w:val="ru-RU" w:eastAsia="ru-RU" w:bidi="ru-RU"/>
    </w:rPr>
  </w:style>
  <w:style w:type="character" w:styleId="a9">
    <w:name w:val="Emphasis"/>
    <w:rsid w:val="004B781B"/>
    <w:rPr>
      <w:i/>
      <w:iCs/>
    </w:rPr>
  </w:style>
  <w:style w:type="paragraph" w:customStyle="1" w:styleId="aa">
    <w:name w:val="Заголовок"/>
    <w:basedOn w:val="a3"/>
    <w:next w:val="ab"/>
    <w:rsid w:val="004B78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3"/>
    <w:rsid w:val="004B781B"/>
    <w:pPr>
      <w:spacing w:after="120"/>
    </w:pPr>
  </w:style>
  <w:style w:type="paragraph" w:styleId="ac">
    <w:name w:val="List"/>
    <w:basedOn w:val="ab"/>
    <w:rsid w:val="004B781B"/>
    <w:rPr>
      <w:rFonts w:cs="Mangal"/>
    </w:rPr>
  </w:style>
  <w:style w:type="paragraph" w:styleId="ad">
    <w:name w:val="Title"/>
    <w:basedOn w:val="a3"/>
    <w:rsid w:val="004B781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3"/>
    <w:rsid w:val="004B781B"/>
    <w:pPr>
      <w:suppressLineNumbers/>
    </w:pPr>
    <w:rPr>
      <w:rFonts w:cs="Mangal"/>
    </w:rPr>
  </w:style>
  <w:style w:type="paragraph" w:styleId="af">
    <w:name w:val="header"/>
    <w:basedOn w:val="a3"/>
    <w:rsid w:val="004B781B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uiPriority w:val="99"/>
    <w:rsid w:val="004B781B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3"/>
    <w:rsid w:val="004B781B"/>
    <w:pPr>
      <w:ind w:left="720"/>
    </w:pPr>
  </w:style>
  <w:style w:type="paragraph" w:styleId="af2">
    <w:name w:val="Balloon Text"/>
    <w:basedOn w:val="a3"/>
    <w:rsid w:val="004B781B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F76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CBAD-8D5E-45E1-8387-BE1F48C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cp:lastPrinted>2016-02-11T15:45:00Z</cp:lastPrinted>
  <dcterms:created xsi:type="dcterms:W3CDTF">2016-06-24T13:07:00Z</dcterms:created>
  <dcterms:modified xsi:type="dcterms:W3CDTF">2016-06-24T13:07:00Z</dcterms:modified>
</cp:coreProperties>
</file>